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CA" w:rsidRDefault="00B92FCA" w:rsidP="00B92FCA">
      <w:pPr>
        <w:jc w:val="center"/>
        <w:rPr>
          <w:rFonts w:ascii="Tahoma" w:hAnsi="Tahoma" w:cs="Tahoma"/>
          <w:color w:val="333333"/>
          <w:sz w:val="18"/>
          <w:szCs w:val="18"/>
        </w:rPr>
      </w:pPr>
      <w:r w:rsidRPr="00B92FCA">
        <w:rPr>
          <w:rFonts w:ascii="Tahoma" w:hAnsi="Tahoma" w:cs="Tahoma"/>
          <w:b/>
          <w:bCs/>
          <w:color w:val="333333"/>
          <w:sz w:val="18"/>
          <w:szCs w:val="18"/>
        </w:rPr>
        <w:t>Договор уступки прав требования</w:t>
      </w:r>
    </w:p>
    <w:p w:rsidR="00B92FCA" w:rsidRDefault="00B92FCA" w:rsidP="00B92FCA">
      <w:pPr>
        <w:jc w:val="center"/>
        <w:rPr>
          <w:rFonts w:ascii="Tahoma" w:hAnsi="Tahoma" w:cs="Tahoma"/>
          <w:color w:val="333333"/>
          <w:sz w:val="18"/>
          <w:szCs w:val="18"/>
        </w:rPr>
      </w:pPr>
      <w:r>
        <w:rPr>
          <w:rFonts w:ascii="Tahoma" w:hAnsi="Tahoma" w:cs="Tahoma"/>
          <w:color w:val="333333"/>
          <w:sz w:val="18"/>
          <w:szCs w:val="18"/>
        </w:rPr>
        <w:t>в обмен на принятие долга</w:t>
      </w:r>
    </w:p>
    <w:p w:rsidR="00B92FCA" w:rsidRDefault="00B92FCA" w:rsidP="00B92FCA">
      <w:pPr>
        <w:jc w:val="center"/>
        <w:rPr>
          <w:rFonts w:ascii="Tahoma" w:hAnsi="Tahoma" w:cs="Tahoma"/>
          <w:color w:val="333333"/>
          <w:sz w:val="18"/>
          <w:szCs w:val="18"/>
        </w:rPr>
      </w:pPr>
      <w:r>
        <w:rPr>
          <w:rFonts w:ascii="Tahoma" w:hAnsi="Tahoma" w:cs="Tahoma"/>
          <w:color w:val="333333"/>
          <w:sz w:val="18"/>
          <w:szCs w:val="18"/>
        </w:rPr>
        <w:t xml:space="preserve">г. ____________          N __________             “___» ______________ </w:t>
      </w:r>
    </w:p>
    <w:p w:rsidR="00B92FCA" w:rsidRDefault="00B92FCA" w:rsidP="00B92FCA">
      <w:pPr>
        <w:jc w:val="center"/>
        <w:rPr>
          <w:rFonts w:ascii="Tahoma" w:hAnsi="Tahoma" w:cs="Tahoma"/>
          <w:color w:val="333333"/>
          <w:sz w:val="18"/>
          <w:szCs w:val="18"/>
        </w:rPr>
      </w:pPr>
      <w:r>
        <w:rPr>
          <w:rFonts w:ascii="Tahoma" w:hAnsi="Tahoma" w:cs="Tahoma"/>
          <w:color w:val="333333"/>
          <w:sz w:val="18"/>
          <w:szCs w:val="18"/>
        </w:rPr>
        <w:t>г.   __________</w:t>
      </w:r>
      <w:r>
        <w:rPr>
          <w:rFonts w:ascii="Tahoma" w:hAnsi="Tahoma" w:cs="Tahoma"/>
          <w:color w:val="333333"/>
          <w:sz w:val="18"/>
          <w:szCs w:val="18"/>
        </w:rPr>
        <w:t>________________</w:t>
      </w:r>
      <w:r>
        <w:rPr>
          <w:rFonts w:ascii="Tahoma" w:hAnsi="Tahoma" w:cs="Tahoma"/>
          <w:color w:val="333333"/>
          <w:sz w:val="18"/>
          <w:szCs w:val="18"/>
        </w:rPr>
        <w:t xml:space="preserve"> (наименование организации) именуемая в дальнейшем «Цедент», в лице действующего   на   основании   ___________,   с   одной    стороны,    и ____________________________________________________________________</w:t>
      </w:r>
      <w:r>
        <w:rPr>
          <w:rFonts w:ascii="Tahoma" w:hAnsi="Tahoma" w:cs="Tahoma"/>
          <w:color w:val="333333"/>
          <w:sz w:val="18"/>
          <w:szCs w:val="18"/>
        </w:rPr>
        <w:t>____,               </w:t>
      </w:r>
      <w:r>
        <w:rPr>
          <w:rFonts w:ascii="Tahoma" w:hAnsi="Tahoma" w:cs="Tahoma"/>
          <w:color w:val="333333"/>
          <w:sz w:val="18"/>
          <w:szCs w:val="18"/>
        </w:rPr>
        <w:t>именуемая в дальнейшем «Цессионарий», в лице действующего на основании ____________________________, с друг</w:t>
      </w:r>
      <w:r>
        <w:rPr>
          <w:rFonts w:ascii="Tahoma" w:hAnsi="Tahoma" w:cs="Tahoma"/>
          <w:color w:val="333333"/>
          <w:sz w:val="18"/>
          <w:szCs w:val="18"/>
        </w:rPr>
        <w:t xml:space="preserve">ой стороны, заключили настоящий </w:t>
      </w:r>
      <w:r>
        <w:rPr>
          <w:rFonts w:ascii="Tahoma" w:hAnsi="Tahoma" w:cs="Tahoma"/>
          <w:color w:val="333333"/>
          <w:sz w:val="18"/>
          <w:szCs w:val="18"/>
        </w:rPr>
        <w:t>договор о нижеследующем.</w:t>
      </w:r>
    </w:p>
    <w:p w:rsidR="00B92FCA" w:rsidRDefault="00B92FCA" w:rsidP="00B92FCA">
      <w:pPr>
        <w:jc w:val="center"/>
        <w:rPr>
          <w:rFonts w:ascii="Tahoma" w:hAnsi="Tahoma" w:cs="Tahoma"/>
          <w:color w:val="333333"/>
          <w:sz w:val="18"/>
          <w:szCs w:val="18"/>
        </w:rPr>
      </w:pPr>
      <w:r>
        <w:rPr>
          <w:rFonts w:ascii="Tahoma" w:hAnsi="Tahoma" w:cs="Tahoma"/>
          <w:color w:val="333333"/>
          <w:sz w:val="18"/>
          <w:szCs w:val="18"/>
        </w:rPr>
        <w:t xml:space="preserve">      1. Предмет </w:t>
      </w:r>
      <w:r>
        <w:rPr>
          <w:rFonts w:ascii="Tahoma" w:hAnsi="Tahoma" w:cs="Tahoma"/>
          <w:color w:val="333333"/>
          <w:sz w:val="18"/>
          <w:szCs w:val="18"/>
        </w:rPr>
        <w:t>договора</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      1.1.  Цедент  передает  Цессионарию,  а  Цессионарий  принимает  все принадлежащие  Цеденту  в  момент подписания  настоящего  договора  права требования,   возникшие  из  договора  _____________  N  __   от   _____, заключенного между Цедентом и ___________________________________________                                      (наименование организации-должника) (в  дальнейшем  именуется «Должник»). В уплату за уступленные  ему  права требования  Цессионарий  принимает на себя, а Цедент  переводит  на  него долг,  который  в  момент  подписания настоящего  договора  существует у Цедента </w:t>
      </w:r>
      <w:proofErr w:type="gramStart"/>
      <w:r>
        <w:rPr>
          <w:rFonts w:ascii="Tahoma" w:hAnsi="Tahoma" w:cs="Tahoma"/>
          <w:color w:val="333333"/>
          <w:sz w:val="18"/>
          <w:szCs w:val="18"/>
        </w:rPr>
        <w:t>перед</w:t>
      </w:r>
      <w:proofErr w:type="gramEnd"/>
      <w:r>
        <w:rPr>
          <w:rFonts w:ascii="Tahoma" w:hAnsi="Tahoma" w:cs="Tahoma"/>
          <w:color w:val="333333"/>
          <w:sz w:val="18"/>
          <w:szCs w:val="18"/>
        </w:rPr>
        <w:t xml:space="preserve"> _________________________________________________________                             (</w:t>
      </w:r>
      <w:proofErr w:type="gramStart"/>
      <w:r>
        <w:rPr>
          <w:rFonts w:ascii="Tahoma" w:hAnsi="Tahoma" w:cs="Tahoma"/>
          <w:color w:val="333333"/>
          <w:sz w:val="18"/>
          <w:szCs w:val="18"/>
        </w:rPr>
        <w:t>наименование</w:t>
      </w:r>
      <w:proofErr w:type="gramEnd"/>
      <w:r>
        <w:rPr>
          <w:rFonts w:ascii="Tahoma" w:hAnsi="Tahoma" w:cs="Tahoma"/>
          <w:color w:val="333333"/>
          <w:sz w:val="18"/>
          <w:szCs w:val="18"/>
        </w:rPr>
        <w:t xml:space="preserve"> организации-кредитора) (в дальнейшем именуется «Кредитор») на основании договора __________ N __ от ______, заключенного между Цедентом и Кредитором.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1.2.   Передаваемые   Цессионарию  по  настоящему   договору   права требования Цедента к Должнику заключаются в следующем: _________________.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1.3.  Переводимый на Цессионария по настоящему договору долг Цедента перед   Кредитором   заключается  в  исполнении  обязательства   уплатить Кредитору в срок </w:t>
      </w:r>
      <w:proofErr w:type="gramStart"/>
      <w:r>
        <w:rPr>
          <w:rFonts w:ascii="Tahoma" w:hAnsi="Tahoma" w:cs="Tahoma"/>
          <w:color w:val="333333"/>
          <w:sz w:val="18"/>
          <w:szCs w:val="18"/>
        </w:rPr>
        <w:t>до</w:t>
      </w:r>
      <w:proofErr w:type="gramEnd"/>
      <w:r>
        <w:rPr>
          <w:rFonts w:ascii="Tahoma" w:hAnsi="Tahoma" w:cs="Tahoma"/>
          <w:color w:val="333333"/>
          <w:sz w:val="18"/>
          <w:szCs w:val="18"/>
        </w:rPr>
        <w:t xml:space="preserve"> _________ </w:t>
      </w:r>
      <w:proofErr w:type="gramStart"/>
      <w:r>
        <w:rPr>
          <w:rFonts w:ascii="Tahoma" w:hAnsi="Tahoma" w:cs="Tahoma"/>
          <w:color w:val="333333"/>
          <w:sz w:val="18"/>
          <w:szCs w:val="18"/>
        </w:rPr>
        <w:t>денежную</w:t>
      </w:r>
      <w:proofErr w:type="gramEnd"/>
      <w:r>
        <w:rPr>
          <w:rFonts w:ascii="Tahoma" w:hAnsi="Tahoma" w:cs="Tahoma"/>
          <w:color w:val="333333"/>
          <w:sz w:val="18"/>
          <w:szCs w:val="18"/>
        </w:rPr>
        <w:t xml:space="preserve"> сумму _____ (_______________) руб. (в  том  числе  НДС ______ руб.) на основании договора N __ от  ________, заключенного между Цедентом и Кредитором.      </w:t>
      </w:r>
    </w:p>
    <w:p w:rsidR="00B92FCA" w:rsidRDefault="00B92FCA" w:rsidP="00B92FCA">
      <w:pPr>
        <w:rPr>
          <w:rFonts w:ascii="Tahoma" w:hAnsi="Tahoma" w:cs="Tahoma"/>
          <w:color w:val="333333"/>
          <w:sz w:val="18"/>
          <w:szCs w:val="18"/>
        </w:rPr>
      </w:pPr>
      <w:r>
        <w:rPr>
          <w:rFonts w:ascii="Tahoma" w:hAnsi="Tahoma" w:cs="Tahoma"/>
          <w:color w:val="333333"/>
          <w:sz w:val="18"/>
          <w:szCs w:val="18"/>
        </w:rPr>
        <w:t>1.4.  Моментом  передачи прав требования, а также моментом  перевода долга признается момент вступления настоящего договора в силу, которым в свою очередь считается момент подписания договора обеими сторонами.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 2. Обязанности Цедента и Цессионария</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      2.1.  Цедент  обязан одновременно с подписанием настоящего  договора передать  Цессионарию  все  документы, удостоверяющие  права  требования, передаваемые  Цессионарию по настоящему договору,  и  сообщить  все  иные сведения,  имеющие  значение для осуществления прав требования.  Передача документов   оформляется  актом  приемки-передачи,   подписанным   обеими сторонами.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2.2.  Цедент  обязан в течение  ___________  дней  после  подписания настоящего   договора   уведомить   Должника   о   передаче   Цессионарию принадлежащих  Цеденту  в  момент  подписания  настоящего  договора  прав требования к Должнику, возникших у Цедента из договора __________ N __ от _________, заключенного между Цедентом и Должником.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2.3.  Цедент  обязан одновременно с подписанием настоящего  договора передать  Цессионарию  все  документы по  долгу,  передаваемому  Цедентом Цессионарию  по  настоящему договору, которые необходимы для  надлежащего исполнения Цессионарием своих обязательств по настоящему договору.      Передача  документов оформляется актом приемки-передачи, подписанным обеими сторонами.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2.4. Цессионарий обязан уплатить Кредитору в соответствии с пунктами 1.1  и  1.3 настоящего договора в срок </w:t>
      </w:r>
      <w:proofErr w:type="gramStart"/>
      <w:r>
        <w:rPr>
          <w:rFonts w:ascii="Tahoma" w:hAnsi="Tahoma" w:cs="Tahoma"/>
          <w:color w:val="333333"/>
          <w:sz w:val="18"/>
          <w:szCs w:val="18"/>
        </w:rPr>
        <w:t>до</w:t>
      </w:r>
      <w:proofErr w:type="gramEnd"/>
      <w:r>
        <w:rPr>
          <w:rFonts w:ascii="Tahoma" w:hAnsi="Tahoma" w:cs="Tahoma"/>
          <w:color w:val="333333"/>
          <w:sz w:val="18"/>
          <w:szCs w:val="18"/>
        </w:rPr>
        <w:t xml:space="preserve"> _________ </w:t>
      </w:r>
      <w:proofErr w:type="gramStart"/>
      <w:r>
        <w:rPr>
          <w:rFonts w:ascii="Tahoma" w:hAnsi="Tahoma" w:cs="Tahoma"/>
          <w:color w:val="333333"/>
          <w:sz w:val="18"/>
          <w:szCs w:val="18"/>
        </w:rPr>
        <w:t>денежную</w:t>
      </w:r>
      <w:proofErr w:type="gramEnd"/>
      <w:r>
        <w:rPr>
          <w:rFonts w:ascii="Tahoma" w:hAnsi="Tahoma" w:cs="Tahoma"/>
          <w:color w:val="333333"/>
          <w:sz w:val="18"/>
          <w:szCs w:val="18"/>
        </w:rPr>
        <w:t xml:space="preserve"> сумму ______ (_________________) руб.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3. Расчеты по договору      </w:t>
      </w:r>
    </w:p>
    <w:p w:rsidR="00B92FCA" w:rsidRDefault="00B92FCA" w:rsidP="00B92FCA">
      <w:pPr>
        <w:rPr>
          <w:rFonts w:ascii="Tahoma" w:hAnsi="Tahoma" w:cs="Tahoma"/>
          <w:color w:val="333333"/>
          <w:sz w:val="18"/>
          <w:szCs w:val="18"/>
        </w:rPr>
      </w:pPr>
      <w:r>
        <w:rPr>
          <w:rFonts w:ascii="Tahoma" w:hAnsi="Tahoma" w:cs="Tahoma"/>
          <w:color w:val="333333"/>
          <w:sz w:val="18"/>
          <w:szCs w:val="18"/>
        </w:rPr>
        <w:lastRenderedPageBreak/>
        <w:t xml:space="preserve">3.1.  Датой  исполнения Цессионарием обязательства, предусмотренного пунктами  1.1,  1.3 и 2.4 настоящего договора, считается дата  зачисления всей  суммы  долга  на  банковский  счет  Кредитора  (при  единовременном перечислении всей суммы долга) или дата зачисления последнего остатка  по сумме долга на банковский счет Кредитора (при перечислении суммы долга по частям). </w:t>
      </w:r>
    </w:p>
    <w:p w:rsidR="00B92FCA" w:rsidRDefault="00B92FCA" w:rsidP="00B92FCA">
      <w:pPr>
        <w:rPr>
          <w:rFonts w:ascii="Tahoma" w:hAnsi="Tahoma" w:cs="Tahoma"/>
          <w:color w:val="333333"/>
          <w:sz w:val="18"/>
          <w:szCs w:val="18"/>
        </w:rPr>
      </w:pPr>
      <w:r>
        <w:rPr>
          <w:rFonts w:ascii="Tahoma" w:hAnsi="Tahoma" w:cs="Tahoma"/>
          <w:color w:val="333333"/>
          <w:sz w:val="18"/>
          <w:szCs w:val="18"/>
        </w:rPr>
        <w:t>     4. Ответственность сторон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 4.1.   Цедент  отвечает  перед  Цессионарием  за  недействительность переданных  по  настоящему договору прав требования, но  не  отвечает  за неисполнение этих требований Должником.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 4.2,  Цессионарий  в  случае просрочки им исполнения  обязательства, предусмотренного пунктами 1.1, 1.3 и 2.4 настоящего договора,  уплачивает Цеденту  пеню  за  каждый  день просрочки в  размере  ____%  (___________ процента) суммы долга.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5. Порядок разрешения споров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5.1. Споры между  сторонами,  возникшие  из  настоящего договора или в связи с ним,  в  случае невозможности их разрешения путем  переговоров, подлежат, за исключением подсудности судам общей юрисдикции, рассмотрению и разрешению в арбитражном суде ____________________________.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6. Срок действия договора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6.1. Срок действия договора не ограничен.      </w:t>
      </w:r>
    </w:p>
    <w:p w:rsidR="00B92FCA" w:rsidRDefault="00B92FCA" w:rsidP="00B92FCA">
      <w:pPr>
        <w:rPr>
          <w:rFonts w:ascii="Tahoma" w:hAnsi="Tahoma" w:cs="Tahoma"/>
          <w:color w:val="333333"/>
          <w:sz w:val="18"/>
          <w:szCs w:val="18"/>
        </w:rPr>
      </w:pPr>
      <w:r>
        <w:rPr>
          <w:rFonts w:ascii="Tahoma" w:hAnsi="Tahoma" w:cs="Tahoma"/>
          <w:color w:val="333333"/>
          <w:sz w:val="18"/>
          <w:szCs w:val="18"/>
        </w:rPr>
        <w:t>7. Прочие условия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 7.1.  Настоящий  договор  составлен  в двух идентичных по содержанию и имеющих одинаковую  юридическую силу  экземплярах: по одному экземпляру для каждой стороны договора.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8. Реквизиты сторон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8.1. Реквизиты Цедента:      Адрес:_____________________________________________________________.      Банковские реквизиты: _____________________________________________.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8.2. Реквизиты Цессионария:      Адрес:_____________________________________________________________.      Банковские реквизиты: _____________________________________________.      </w:t>
      </w:r>
    </w:p>
    <w:p w:rsidR="00B92FCA" w:rsidRDefault="00B92FCA" w:rsidP="00B92FCA">
      <w:pPr>
        <w:rPr>
          <w:rFonts w:ascii="Tahoma" w:hAnsi="Tahoma" w:cs="Tahoma"/>
          <w:color w:val="333333"/>
          <w:sz w:val="18"/>
          <w:szCs w:val="18"/>
        </w:rPr>
      </w:pPr>
      <w:r>
        <w:rPr>
          <w:rFonts w:ascii="Tahoma" w:hAnsi="Tahoma" w:cs="Tahoma"/>
          <w:color w:val="333333"/>
          <w:sz w:val="18"/>
          <w:szCs w:val="18"/>
        </w:rPr>
        <w:t>8.3. Реквизиты Кредитора:      Адрес:_____________________________________________________________.      Банковские реквизиты: _____________________________________________.     </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 9. Подписи сторон</w:t>
      </w:r>
    </w:p>
    <w:p w:rsidR="00B92FCA" w:rsidRDefault="00B92FCA" w:rsidP="00B92FCA">
      <w:pPr>
        <w:rPr>
          <w:rFonts w:ascii="Tahoma" w:hAnsi="Tahoma" w:cs="Tahoma"/>
          <w:color w:val="333333"/>
          <w:sz w:val="18"/>
          <w:szCs w:val="18"/>
        </w:rPr>
      </w:pPr>
      <w:r>
        <w:rPr>
          <w:rFonts w:ascii="Tahoma" w:hAnsi="Tahoma" w:cs="Tahoma"/>
          <w:color w:val="333333"/>
          <w:sz w:val="18"/>
          <w:szCs w:val="18"/>
        </w:rPr>
        <w:t xml:space="preserve">      Цедент:                                         </w:t>
      </w:r>
    </w:p>
    <w:p w:rsidR="00AD57D0" w:rsidRPr="00B92FCA" w:rsidRDefault="00B92FCA" w:rsidP="00B92FCA">
      <w:pPr>
        <w:rPr>
          <w:rFonts w:ascii="Tahoma" w:hAnsi="Tahoma" w:cs="Tahoma"/>
          <w:color w:val="333333"/>
          <w:sz w:val="18"/>
          <w:szCs w:val="18"/>
        </w:rPr>
      </w:pPr>
      <w:r>
        <w:rPr>
          <w:rFonts w:ascii="Tahoma" w:hAnsi="Tahoma" w:cs="Tahoma"/>
          <w:color w:val="333333"/>
          <w:sz w:val="18"/>
          <w:szCs w:val="18"/>
        </w:rPr>
        <w:t xml:space="preserve"> Цессионарий:      ________________                                 </w:t>
      </w:r>
      <w:bookmarkStart w:id="0" w:name="_GoBack"/>
      <w:bookmarkEnd w:id="0"/>
    </w:p>
    <w:sectPr w:rsidR="00AD57D0" w:rsidRPr="00B92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A9"/>
    <w:rsid w:val="006C26A9"/>
    <w:rsid w:val="00AD57D0"/>
    <w:rsid w:val="00B92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2FCA"/>
    <w:rPr>
      <w:b/>
      <w:bCs/>
      <w:color w:val="99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2FCA"/>
    <w:rPr>
      <w:b/>
      <w:bCs/>
      <w:color w:val="99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2014-09-03T07:55:00Z</dcterms:created>
  <dcterms:modified xsi:type="dcterms:W3CDTF">2014-09-03T07:58:00Z</dcterms:modified>
</cp:coreProperties>
</file>