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F" w:rsidRPr="008F546F" w:rsidRDefault="008F546F" w:rsidP="008F546F">
      <w:pPr>
        <w:shd w:val="clear" w:color="auto" w:fill="FFFFFF"/>
        <w:spacing w:after="120" w:line="312" w:lineRule="atLeast"/>
        <w:jc w:val="center"/>
        <w:rPr>
          <w:rFonts w:ascii="Consolas" w:eastAsia="Times New Roman" w:hAnsi="Consolas" w:cs="Consolas"/>
          <w:color w:val="333333"/>
          <w:sz w:val="20"/>
          <w:szCs w:val="20"/>
          <w:lang w:eastAsia="ru-RU"/>
        </w:rPr>
      </w:pPr>
      <w:r w:rsidRPr="008F546F">
        <w:rPr>
          <w:rFonts w:ascii="Consolas" w:eastAsia="Times New Roman" w:hAnsi="Consolas" w:cs="Consolas"/>
          <w:b/>
          <w:bCs/>
          <w:color w:val="333333"/>
          <w:sz w:val="20"/>
          <w:szCs w:val="20"/>
          <w:lang w:eastAsia="ru-RU"/>
        </w:rPr>
        <w:t>Договор № _____</w:t>
      </w:r>
    </w:p>
    <w:p w:rsidR="008F546F" w:rsidRPr="008F546F" w:rsidRDefault="008F546F" w:rsidP="008F546F">
      <w:pPr>
        <w:shd w:val="clear" w:color="auto" w:fill="FFFFFF"/>
        <w:spacing w:after="120" w:line="312" w:lineRule="atLeast"/>
        <w:jc w:val="center"/>
        <w:rPr>
          <w:rFonts w:ascii="Consolas" w:eastAsia="Times New Roman" w:hAnsi="Consolas" w:cs="Consolas"/>
          <w:color w:val="333333"/>
          <w:sz w:val="20"/>
          <w:szCs w:val="20"/>
          <w:lang w:eastAsia="ru-RU"/>
        </w:rPr>
      </w:pPr>
      <w:r w:rsidRPr="008F546F">
        <w:rPr>
          <w:rFonts w:ascii="Consolas" w:eastAsia="Times New Roman" w:hAnsi="Consolas" w:cs="Consolas"/>
          <w:b/>
          <w:bCs/>
          <w:color w:val="333333"/>
          <w:sz w:val="20"/>
          <w:szCs w:val="20"/>
          <w:lang w:eastAsia="ru-RU"/>
        </w:rPr>
        <w:t>на сдачу отчетности</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xml:space="preserve">________________________, </w:t>
      </w:r>
      <w:proofErr w:type="gramStart"/>
      <w:r w:rsidRPr="008F546F">
        <w:rPr>
          <w:rFonts w:ascii="Consolas" w:eastAsia="Times New Roman" w:hAnsi="Consolas" w:cs="Consolas"/>
          <w:color w:val="333333"/>
          <w:sz w:val="20"/>
          <w:szCs w:val="20"/>
          <w:lang w:eastAsia="ru-RU"/>
        </w:rPr>
        <w:t>именуемое</w:t>
      </w:r>
      <w:proofErr w:type="gramEnd"/>
      <w:r w:rsidRPr="008F546F">
        <w:rPr>
          <w:rFonts w:ascii="Consolas" w:eastAsia="Times New Roman" w:hAnsi="Consolas" w:cs="Consolas"/>
          <w:color w:val="333333"/>
          <w:sz w:val="20"/>
          <w:szCs w:val="20"/>
          <w:lang w:eastAsia="ru-RU"/>
        </w:rPr>
        <w:t xml:space="preserve"> в дальнейшем Заказчик, в лице ______________________, действующего на основании _____________________, с одной </w:t>
      </w:r>
      <w:r>
        <w:rPr>
          <w:rFonts w:ascii="Consolas" w:eastAsia="Times New Roman" w:hAnsi="Consolas" w:cs="Consolas"/>
          <w:color w:val="333333"/>
          <w:sz w:val="20"/>
          <w:szCs w:val="20"/>
          <w:lang w:eastAsia="ru-RU"/>
        </w:rPr>
        <w:t>стороны, и ____________________</w:t>
      </w:r>
      <w:r w:rsidRPr="008F546F">
        <w:rPr>
          <w:rFonts w:ascii="Consolas" w:eastAsia="Times New Roman" w:hAnsi="Consolas" w:cs="Consolas"/>
          <w:color w:val="333333"/>
          <w:sz w:val="20"/>
          <w:szCs w:val="20"/>
          <w:lang w:eastAsia="ru-RU"/>
        </w:rPr>
        <w:t>, именуемое в дальнейшем Исполнитель, в лице</w:t>
      </w:r>
      <w:r>
        <w:rPr>
          <w:rFonts w:ascii="Consolas" w:eastAsia="Times New Roman" w:hAnsi="Consolas" w:cs="Consolas"/>
          <w:color w:val="333333"/>
          <w:sz w:val="20"/>
          <w:szCs w:val="20"/>
          <w:lang w:eastAsia="ru-RU"/>
        </w:rPr>
        <w:t xml:space="preserve"> __________________</w:t>
      </w:r>
      <w:r w:rsidRPr="008F546F">
        <w:rPr>
          <w:rFonts w:ascii="Consolas" w:eastAsia="Times New Roman" w:hAnsi="Consolas" w:cs="Consolas"/>
          <w:color w:val="333333"/>
          <w:sz w:val="20"/>
          <w:szCs w:val="20"/>
          <w:lang w:eastAsia="ru-RU"/>
        </w:rPr>
        <w:t>, действующей на основании Устава, с другой стороны, именуемые в дальнейшем Стороны, заключили настоящий договор о нижеследующем:</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1. Предмет договора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1.1. Заказчик поручает, а Исполнитель принимает на себя обязательства по подготовке и</w:t>
      </w:r>
      <w:r>
        <w:rPr>
          <w:rFonts w:ascii="Consolas" w:eastAsia="Times New Roman" w:hAnsi="Consolas" w:cs="Consolas"/>
          <w:color w:val="333333"/>
          <w:sz w:val="20"/>
          <w:szCs w:val="20"/>
          <w:lang w:eastAsia="ru-RU"/>
        </w:rPr>
        <w:t xml:space="preserve"> сдаче</w:t>
      </w:r>
      <w:r w:rsidRPr="008F546F">
        <w:rPr>
          <w:rFonts w:ascii="Consolas" w:eastAsia="Times New Roman" w:hAnsi="Consolas" w:cs="Consolas"/>
          <w:color w:val="333333"/>
          <w:sz w:val="20"/>
          <w:szCs w:val="20"/>
          <w:lang w:eastAsia="ru-RU"/>
        </w:rPr>
        <w:t xml:space="preserve"> отчетности Заказчика (далее по тексту Отчетность) в </w:t>
      </w:r>
      <w:r>
        <w:rPr>
          <w:rFonts w:ascii="Consolas" w:eastAsia="Times New Roman" w:hAnsi="Consolas" w:cs="Consolas"/>
          <w:color w:val="333333"/>
          <w:sz w:val="20"/>
          <w:szCs w:val="20"/>
          <w:lang w:eastAsia="ru-RU"/>
        </w:rPr>
        <w:t>Федеральную службу РФ по аккредитации (</w:t>
      </w:r>
      <w:proofErr w:type="spellStart"/>
      <w:r>
        <w:rPr>
          <w:rFonts w:ascii="Consolas" w:eastAsia="Times New Roman" w:hAnsi="Consolas" w:cs="Consolas"/>
          <w:color w:val="333333"/>
          <w:sz w:val="20"/>
          <w:szCs w:val="20"/>
          <w:lang w:eastAsia="ru-RU"/>
        </w:rPr>
        <w:t>Росаккредитация</w:t>
      </w:r>
      <w:proofErr w:type="spellEnd"/>
      <w:r>
        <w:rPr>
          <w:rFonts w:ascii="Consolas" w:eastAsia="Times New Roman" w:hAnsi="Consolas" w:cs="Consolas"/>
          <w:color w:val="333333"/>
          <w:sz w:val="20"/>
          <w:szCs w:val="20"/>
          <w:lang w:eastAsia="ru-RU"/>
        </w:rPr>
        <w:t xml:space="preserve">) </w:t>
      </w:r>
      <w:r w:rsidRPr="008F546F">
        <w:rPr>
          <w:rFonts w:ascii="Consolas" w:eastAsia="Times New Roman" w:hAnsi="Consolas" w:cs="Consolas"/>
          <w:color w:val="333333"/>
          <w:sz w:val="20"/>
          <w:szCs w:val="20"/>
          <w:lang w:eastAsia="ru-RU"/>
        </w:rPr>
        <w:t>в объеме и в сроки, установленные настоящим договором</w:t>
      </w:r>
      <w:r>
        <w:rPr>
          <w:rFonts w:ascii="Consolas" w:eastAsia="Times New Roman" w:hAnsi="Consolas" w:cs="Consolas"/>
          <w:color w:val="333333"/>
          <w:sz w:val="20"/>
          <w:szCs w:val="20"/>
          <w:lang w:eastAsia="ru-RU"/>
        </w:rPr>
        <w:t>, а также положениями и приказами Минэкономразвития РФ, методическими рекомендациям ____________________________________________________________________________________</w:t>
      </w:r>
      <w:r w:rsidRPr="008F546F">
        <w:rPr>
          <w:rFonts w:ascii="Consolas" w:eastAsia="Times New Roman" w:hAnsi="Consolas" w:cs="Consolas"/>
          <w:color w:val="333333"/>
          <w:sz w:val="20"/>
          <w:szCs w:val="20"/>
          <w:lang w:eastAsia="ru-RU"/>
        </w:rPr>
        <w:t>.</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2. Обязанности Исполнителя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2.1. Исполнитель обязуется подготовить отчетность по данным Заказчика в соответствии с перечнем, установленным для организационно-пр</w:t>
      </w:r>
      <w:r>
        <w:rPr>
          <w:rFonts w:ascii="Consolas" w:eastAsia="Times New Roman" w:hAnsi="Consolas" w:cs="Consolas"/>
          <w:color w:val="333333"/>
          <w:sz w:val="20"/>
          <w:szCs w:val="20"/>
          <w:lang w:eastAsia="ru-RU"/>
        </w:rPr>
        <w:t xml:space="preserve">авовой формы </w:t>
      </w:r>
      <w:r w:rsidRPr="008F546F">
        <w:rPr>
          <w:rFonts w:ascii="Consolas" w:eastAsia="Times New Roman" w:hAnsi="Consolas" w:cs="Consolas"/>
          <w:color w:val="333333"/>
          <w:sz w:val="20"/>
          <w:szCs w:val="20"/>
          <w:lang w:eastAsia="ru-RU"/>
        </w:rPr>
        <w:t xml:space="preserve"> Заказчика.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2.2. Исполнитель обязуется обеспечить соответствие формы подготовленной отчетно</w:t>
      </w:r>
      <w:r>
        <w:rPr>
          <w:rFonts w:ascii="Consolas" w:eastAsia="Times New Roman" w:hAnsi="Consolas" w:cs="Consolas"/>
          <w:color w:val="333333"/>
          <w:sz w:val="20"/>
          <w:szCs w:val="20"/>
          <w:lang w:eastAsia="ru-RU"/>
        </w:rPr>
        <w:t>сти требованиям, установленным _____________________________________________________.</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2.2. Исполнитель обязуется сдать указ</w:t>
      </w:r>
      <w:r>
        <w:rPr>
          <w:rFonts w:ascii="Consolas" w:eastAsia="Times New Roman" w:hAnsi="Consolas" w:cs="Consolas"/>
          <w:color w:val="333333"/>
          <w:sz w:val="20"/>
          <w:szCs w:val="20"/>
          <w:lang w:eastAsia="ru-RU"/>
        </w:rPr>
        <w:t>анную в п.2.1. отчетность</w:t>
      </w:r>
      <w:r w:rsidRPr="008F546F">
        <w:rPr>
          <w:rFonts w:ascii="Consolas" w:eastAsia="Times New Roman" w:hAnsi="Consolas" w:cs="Consolas"/>
          <w:color w:val="333333"/>
          <w:sz w:val="20"/>
          <w:szCs w:val="20"/>
          <w:lang w:eastAsia="ru-RU"/>
        </w:rPr>
        <w:t xml:space="preserve"> по местонахождению Заказчика в порядке, предусмотренном законодательством, по почте либо лично (по поручению Заказчика).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2.3. Исполнитель обязуется не разглашать без предварительного письменного согласия Заказчика информацию, носящую конфиденциальный характер или составляющую коммерческую тайну Заказчика, ставшую известной Исполнителю в связи с исполнением обязательств по настоящему договору.</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2.4. Исполнитель обязуется не позднее пяти дней по окончании работ в каждом отчетном периоде предоставлять Заказчику акт выполненных работ (оказанных услуг).</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2.5. Исполнитель обязуется информировать Заказчика о приостановлении исполнения своих обязательств по настоящему договору, в том числе по причине неисполнения или ненадлежащего исполнения Заказчиком условий раздела 4 настоящего договора.</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3. Обязанности Заказчика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xml:space="preserve">3.1. Заказчик обязуется не позднее пяти дней </w:t>
      </w:r>
      <w:proofErr w:type="gramStart"/>
      <w:r w:rsidRPr="008F546F">
        <w:rPr>
          <w:rFonts w:ascii="Consolas" w:eastAsia="Times New Roman" w:hAnsi="Consolas" w:cs="Consolas"/>
          <w:color w:val="333333"/>
          <w:sz w:val="20"/>
          <w:szCs w:val="20"/>
          <w:lang w:eastAsia="ru-RU"/>
        </w:rPr>
        <w:t>с даты подписания</w:t>
      </w:r>
      <w:proofErr w:type="gramEnd"/>
      <w:r w:rsidRPr="008F546F">
        <w:rPr>
          <w:rFonts w:ascii="Consolas" w:eastAsia="Times New Roman" w:hAnsi="Consolas" w:cs="Consolas"/>
          <w:color w:val="333333"/>
          <w:sz w:val="20"/>
          <w:szCs w:val="20"/>
          <w:lang w:eastAsia="ru-RU"/>
        </w:rPr>
        <w:t xml:space="preserve"> настоящего договора передать Исполнителю по акту приема-передачи </w:t>
      </w:r>
      <w:r>
        <w:rPr>
          <w:rFonts w:ascii="Consolas" w:eastAsia="Times New Roman" w:hAnsi="Consolas" w:cs="Consolas"/>
          <w:color w:val="333333"/>
          <w:sz w:val="20"/>
          <w:szCs w:val="20"/>
          <w:lang w:eastAsia="ru-RU"/>
        </w:rPr>
        <w:t>отчетность за предшеству</w:t>
      </w:r>
      <w:r>
        <w:rPr>
          <w:rFonts w:ascii="Consolas" w:eastAsia="Times New Roman" w:hAnsi="Consolas" w:cs="Consolas"/>
          <w:color w:val="333333"/>
          <w:sz w:val="20"/>
          <w:szCs w:val="20"/>
          <w:lang w:eastAsia="ru-RU"/>
        </w:rPr>
        <w:softHyphen/>
        <w:t>ющие</w:t>
      </w:r>
      <w:r w:rsidRPr="008F546F">
        <w:rPr>
          <w:rFonts w:ascii="Consolas" w:eastAsia="Times New Roman" w:hAnsi="Consolas" w:cs="Consolas"/>
          <w:color w:val="333333"/>
          <w:sz w:val="20"/>
          <w:szCs w:val="20"/>
          <w:lang w:eastAsia="ru-RU"/>
        </w:rPr>
        <w:t xml:space="preserve"> периоды в объеме, необходимом для надлежащего исполнения обязательств по договору.</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3.2. Заказчик обязуется своевременно предоставлять Исполнителю данные для подготовки отчетности за очередной отчетный период.</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xml:space="preserve">3.3. Заказчик обязуется выдать представителям Исполнителя надлежаще оформленные доверенности на право представлять интересы Заказчика с указанием полномочий в </w:t>
      </w:r>
      <w:r w:rsidRPr="008F546F">
        <w:rPr>
          <w:rFonts w:ascii="Consolas" w:eastAsia="Times New Roman" w:hAnsi="Consolas" w:cs="Consolas"/>
          <w:color w:val="333333"/>
          <w:sz w:val="20"/>
          <w:szCs w:val="20"/>
          <w:lang w:eastAsia="ru-RU"/>
        </w:rPr>
        <w:lastRenderedPageBreak/>
        <w:t>объеме, достаточном для выполнения Исполнителем своих обязательств по настоящему договору.</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3.4. Заказчик обязуется оказывать содействие Исполнителю по своевременному утверждению отчетности, иных документов и отчетов, составление которых настоящим договором возложено на Исполнителя.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3.5. Заказчик обязуется своевременно и в полном объеме производить оплату услуг Исполнителя на условиях, указанных в разделе 4 настоящего договора.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3.6. Заказчик обязуется рассматривать представляемые Исполнителем акты выполненных работ (оказанных услуг) в течение 3 рабочих дней с момента их предъявления и в этот срок направлять Исполнителю подписанный со своей стороны акт либо письменный мотивированный отказ от подписания данного акта. Акт о выполненных работах (оказанных услугах) считается принятым Заказчиком, если в течение 5 (пяти) рабочих дней с момента его представления Заказчику на него не поступил письменный мотивированный отказ от подписания.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xml:space="preserve">3.7. Заказчик обязуется не позднее трех дней </w:t>
      </w:r>
      <w:proofErr w:type="gramStart"/>
      <w:r w:rsidRPr="008F546F">
        <w:rPr>
          <w:rFonts w:ascii="Consolas" w:eastAsia="Times New Roman" w:hAnsi="Consolas" w:cs="Consolas"/>
          <w:color w:val="333333"/>
          <w:sz w:val="20"/>
          <w:szCs w:val="20"/>
          <w:lang w:eastAsia="ru-RU"/>
        </w:rPr>
        <w:t>с даты подписания</w:t>
      </w:r>
      <w:proofErr w:type="gramEnd"/>
      <w:r w:rsidRPr="008F546F">
        <w:rPr>
          <w:rFonts w:ascii="Consolas" w:eastAsia="Times New Roman" w:hAnsi="Consolas" w:cs="Consolas"/>
          <w:color w:val="333333"/>
          <w:sz w:val="20"/>
          <w:szCs w:val="20"/>
          <w:lang w:eastAsia="ru-RU"/>
        </w:rPr>
        <w:t xml:space="preserve"> настоящего договора назначить уполномоченного представителя на совершение действий по настоящему договору. Заказчик обязуется представить Исполнителю доверенность на своего представителя, а также сообщить его мобильный телефон и адрес электронной почты. В случае изменения уполномоченного лица или его контактных данных Заказчик обязан уведомить Исполнителя в течение трех дней</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4. Стоимость и порядок расчетов</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4.1. Стоимость услуг Исполнителя по настоящему договору составляет _________________ рублей за подготовку и сдачу отчетности за один отчетный период.</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4.2. Расчеты между сторонами осуществляются на основании выставленных счетов Исполнителя в течение 5 (пяти) банковских дней с момента выставления Исполнителем счета.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4.3. При задержке оплаты более чем на 10 (десять) дней Исполнитель оставляет за собой право приостановить исполнение обязательств по настоящему договору.</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5. Разрешение споров и ответственность Сторон</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5.1. Стороны несут ответственность за нарушение своих обязательств в соответствии с гражданским законодательством Российской Федерации.</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5.2. Исполнитель несет ответственность перед Заказчиком при наличии вины Исполнителя в ненадлежащем исполнении обязанностей и прямой причинной связи между ненадлежащим исполнением обязанностей и неблагоприятными гражданскими правовыми последствиями, которые наступили для Заказчика.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5.3. Исполнитель освобождается от ответственности, если неисполнение, ненадлежащее исполнение или несвоевременное представление отчетности явились следствием предоставления Заказчиком Исполнителю недостоверной, неточной или неполной информации, учетных и иных документов и материалов.</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5.4. Обязанность доказывания своевременной и надлежащей передачи документов Заказчиком Исполнителю, а равно сообщение той или иной информации лежит на Заказчике.</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lastRenderedPageBreak/>
        <w:t>5.5. Исполнитель освобождается от ответственности в случае, если неисполнение или ненадлежащее исполнение поручения было вызвано неправомерными действиями органов государственной власти и управления.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5.6. Обязательным при разрешении споров признается соблюдение претензионного порядка их досудебного урегулирования. Под претензией понимается обращение одной стороны в адрес другой с требованиями о надлежащем исполнении обязательств, вытекающих из настоящего договора, оформленное в письменном виде и содержащее обоснование предъявленных требований. При отсутствии в течение 10 рабочих дней возражений стороны, получившей претензию, против заявленных требований (в целом либо в их части), соответствующие требования считаются признанными, а их обоснованность — достоверной. Споры, не урегулированные в претензионном порядке, передаются на рассмотрение суда соответствующей юрисдикции по месту нахождения Исполнителя.</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6. Прочие условия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6.1. Настоящий договор вступает в силу с момента его подписания и действует до 31 декабря ____ г. Срок действия договора автоматически продлевается на следующий календарный год при условии, что ни одна из сторон не уведомит другую об отказе от договора за 15 дней до даты его истечения.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 xml:space="preserve">6.2. Настоящий </w:t>
      </w:r>
      <w:proofErr w:type="gramStart"/>
      <w:r w:rsidRPr="008F546F">
        <w:rPr>
          <w:rFonts w:ascii="Consolas" w:eastAsia="Times New Roman" w:hAnsi="Consolas" w:cs="Consolas"/>
          <w:color w:val="333333"/>
          <w:sz w:val="20"/>
          <w:szCs w:val="20"/>
          <w:lang w:eastAsia="ru-RU"/>
        </w:rPr>
        <w:t>договор</w:t>
      </w:r>
      <w:proofErr w:type="gramEnd"/>
      <w:r w:rsidRPr="008F546F">
        <w:rPr>
          <w:rFonts w:ascii="Consolas" w:eastAsia="Times New Roman" w:hAnsi="Consolas" w:cs="Consolas"/>
          <w:color w:val="333333"/>
          <w:sz w:val="20"/>
          <w:szCs w:val="20"/>
          <w:lang w:eastAsia="ru-RU"/>
        </w:rPr>
        <w:t xml:space="preserve"> может быть расторгнут досрочно:</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а) по взаимному волеизъявлению сторон, в любой момент действия договора;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б) по инициативе одной из сторон, с обязательным предупреждением другой стороны о таковом намерении не позднее, чем за 15 дней до момента расторжения;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в) по инициативе одной из сторон при существенном (грубом, неоднократном) нарушении другой стороной условий договора в любой момент действия договора;</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г) в иных случаях, предусмотренных законодательством РФ.</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6.3. Расторжение договора не устраняет обязанностей Сторон, образовавшихся к моменту расторжения.</w:t>
      </w:r>
    </w:p>
    <w:p w:rsidR="008F546F" w:rsidRPr="008F546F" w:rsidRDefault="008F546F" w:rsidP="008F546F">
      <w:pPr>
        <w:shd w:val="clear" w:color="auto" w:fill="FFFFFF"/>
        <w:spacing w:after="120" w:line="312" w:lineRule="atLeast"/>
        <w:rPr>
          <w:rFonts w:ascii="Consolas" w:eastAsia="Times New Roman" w:hAnsi="Consolas" w:cs="Consolas"/>
          <w:color w:val="333333"/>
          <w:sz w:val="20"/>
          <w:szCs w:val="20"/>
          <w:lang w:eastAsia="ru-RU"/>
        </w:rPr>
      </w:pPr>
      <w:r w:rsidRPr="008F546F">
        <w:rPr>
          <w:rFonts w:ascii="Consolas" w:eastAsia="Times New Roman" w:hAnsi="Consolas" w:cs="Consolas"/>
          <w:color w:val="333333"/>
          <w:sz w:val="20"/>
          <w:szCs w:val="20"/>
          <w:lang w:eastAsia="ru-RU"/>
        </w:rPr>
        <w:t>6.4. Все дополнительные соглашения сторон, акты и иные приложения, подписываемые сторонами при исполнении настоящего Договора, являются его неотъемлемой частью.</w:t>
      </w:r>
    </w:p>
    <w:p w:rsidR="008F546F" w:rsidRPr="008F546F" w:rsidRDefault="008F546F" w:rsidP="008F546F">
      <w:pPr>
        <w:shd w:val="clear" w:color="auto" w:fill="FFFFFF"/>
        <w:spacing w:after="120" w:line="312" w:lineRule="atLeast"/>
        <w:rPr>
          <w:rFonts w:ascii="Consolas" w:eastAsia="Times New Roman" w:hAnsi="Consolas" w:cs="Consolas"/>
          <w:b/>
          <w:bCs/>
          <w:color w:val="333333"/>
          <w:sz w:val="20"/>
          <w:szCs w:val="20"/>
          <w:lang w:eastAsia="ru-RU"/>
        </w:rPr>
      </w:pPr>
      <w:r w:rsidRPr="008F546F">
        <w:rPr>
          <w:rFonts w:ascii="Consolas" w:eastAsia="Times New Roman" w:hAnsi="Consolas" w:cs="Consolas"/>
          <w:b/>
          <w:bCs/>
          <w:color w:val="333333"/>
          <w:sz w:val="20"/>
          <w:szCs w:val="20"/>
          <w:lang w:eastAsia="ru-RU"/>
        </w:rPr>
        <w:t>7. Реквизиты и подписи</w:t>
      </w:r>
    </w:p>
    <w:tbl>
      <w:tblPr>
        <w:tblW w:w="0" w:type="auto"/>
        <w:tblCellMar>
          <w:left w:w="0" w:type="dxa"/>
          <w:right w:w="0" w:type="dxa"/>
        </w:tblCellMar>
        <w:tblLook w:val="04A0" w:firstRow="1" w:lastRow="0" w:firstColumn="1" w:lastColumn="0" w:noHBand="0" w:noVBand="1"/>
      </w:tblPr>
      <w:tblGrid>
        <w:gridCol w:w="5323"/>
        <w:gridCol w:w="4032"/>
      </w:tblGrid>
      <w:tr w:rsidR="008F546F" w:rsidRPr="008F546F" w:rsidTr="008F546F">
        <w:tc>
          <w:tcPr>
            <w:tcW w:w="5323" w:type="dxa"/>
            <w:vAlign w:val="center"/>
            <w:hideMark/>
          </w:tcPr>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Заказчик:</w:t>
            </w:r>
          </w:p>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____________________________________________</w:t>
            </w:r>
          </w:p>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____________________________________________</w:t>
            </w:r>
          </w:p>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____________________________________________</w:t>
            </w:r>
          </w:p>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____________________________________________</w:t>
            </w:r>
          </w:p>
        </w:tc>
        <w:tc>
          <w:tcPr>
            <w:tcW w:w="4032" w:type="dxa"/>
            <w:vAlign w:val="center"/>
            <w:hideMark/>
          </w:tcPr>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Исполнитель:</w:t>
            </w:r>
          </w:p>
          <w:p w:rsidR="008F546F" w:rsidRDefault="008F546F" w:rsidP="008F546F">
            <w:pPr>
              <w:spacing w:after="120" w:line="312" w:lineRule="atLeast"/>
              <w:rPr>
                <w:rFonts w:ascii="Consolas" w:eastAsia="Times New Roman" w:hAnsi="Consolas" w:cs="Consolas"/>
                <w:color w:val="333333"/>
                <w:lang w:eastAsia="ru-RU"/>
              </w:rPr>
            </w:pPr>
          </w:p>
          <w:p w:rsidR="008F546F" w:rsidRDefault="008F546F" w:rsidP="008F546F">
            <w:pPr>
              <w:spacing w:after="120" w:line="312" w:lineRule="atLeast"/>
              <w:rPr>
                <w:rFonts w:ascii="Consolas" w:eastAsia="Times New Roman" w:hAnsi="Consolas" w:cs="Consolas"/>
                <w:color w:val="333333"/>
                <w:lang w:eastAsia="ru-RU"/>
              </w:rPr>
            </w:pPr>
          </w:p>
          <w:p w:rsidR="008F546F" w:rsidRPr="008F546F" w:rsidRDefault="008F546F" w:rsidP="008F546F">
            <w:pPr>
              <w:spacing w:after="120" w:line="312" w:lineRule="atLeast"/>
              <w:rPr>
                <w:rFonts w:ascii="Consolas" w:eastAsia="Times New Roman" w:hAnsi="Consolas" w:cs="Consolas"/>
                <w:color w:val="333333"/>
                <w:lang w:eastAsia="ru-RU"/>
              </w:rPr>
            </w:pPr>
          </w:p>
        </w:tc>
      </w:tr>
      <w:tr w:rsidR="008F546F" w:rsidRPr="008F546F" w:rsidTr="008F546F">
        <w:tc>
          <w:tcPr>
            <w:tcW w:w="5323" w:type="dxa"/>
            <w:hideMark/>
          </w:tcPr>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____________________________________________</w:t>
            </w:r>
          </w:p>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____________________________________________</w:t>
            </w:r>
          </w:p>
          <w:p w:rsidR="008F546F" w:rsidRPr="008F546F" w:rsidRDefault="008F546F" w:rsidP="008F546F">
            <w:pPr>
              <w:spacing w:after="120" w:line="312" w:lineRule="atLeast"/>
              <w:rPr>
                <w:rFonts w:ascii="Consolas" w:eastAsia="Times New Roman" w:hAnsi="Consolas" w:cs="Consolas"/>
                <w:color w:val="333333"/>
                <w:lang w:eastAsia="ru-RU"/>
              </w:rPr>
            </w:pPr>
            <w:r w:rsidRPr="008F546F">
              <w:rPr>
                <w:rFonts w:ascii="Consolas" w:eastAsia="Times New Roman" w:hAnsi="Consolas" w:cs="Consolas"/>
                <w:color w:val="333333"/>
                <w:lang w:eastAsia="ru-RU"/>
              </w:rPr>
              <w:t> </w:t>
            </w:r>
          </w:p>
        </w:tc>
        <w:tc>
          <w:tcPr>
            <w:tcW w:w="4032" w:type="dxa"/>
            <w:hideMark/>
          </w:tcPr>
          <w:p w:rsidR="008F546F" w:rsidRPr="008F546F" w:rsidRDefault="008F546F" w:rsidP="008F546F">
            <w:pPr>
              <w:spacing w:after="120" w:line="312" w:lineRule="atLeast"/>
              <w:rPr>
                <w:rFonts w:ascii="Consolas" w:eastAsia="Times New Roman" w:hAnsi="Consolas" w:cs="Consolas"/>
                <w:color w:val="333333"/>
                <w:lang w:eastAsia="ru-RU"/>
              </w:rPr>
            </w:pPr>
          </w:p>
        </w:tc>
      </w:tr>
      <w:tr w:rsidR="008F546F" w:rsidRPr="008F546F" w:rsidTr="008F546F">
        <w:trPr>
          <w:gridAfter w:val="1"/>
          <w:wAfter w:w="4032" w:type="dxa"/>
        </w:trPr>
        <w:tc>
          <w:tcPr>
            <w:tcW w:w="5323" w:type="dxa"/>
            <w:vAlign w:val="center"/>
            <w:hideMark/>
          </w:tcPr>
          <w:p w:rsidR="008F546F" w:rsidRPr="008F546F" w:rsidRDefault="008F546F" w:rsidP="008F546F">
            <w:pPr>
              <w:spacing w:after="120" w:line="312" w:lineRule="atLeast"/>
              <w:rPr>
                <w:rFonts w:ascii="Consolas" w:eastAsia="Times New Roman" w:hAnsi="Consolas" w:cs="Consolas"/>
                <w:color w:val="333333"/>
                <w:lang w:eastAsia="ru-RU"/>
              </w:rPr>
            </w:pPr>
            <w:bookmarkStart w:id="0" w:name="_GoBack"/>
            <w:bookmarkEnd w:id="0"/>
            <w:r w:rsidRPr="008F546F">
              <w:rPr>
                <w:rFonts w:ascii="Consolas" w:eastAsia="Times New Roman" w:hAnsi="Consolas" w:cs="Consolas"/>
                <w:color w:val="333333"/>
                <w:lang w:eastAsia="ru-RU"/>
              </w:rPr>
              <w:t>____________________________________________</w:t>
            </w:r>
          </w:p>
        </w:tc>
      </w:tr>
    </w:tbl>
    <w:p w:rsidR="00635D24" w:rsidRDefault="00635D24"/>
    <w:sectPr w:rsidR="00635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68"/>
    <w:rsid w:val="00635D24"/>
    <w:rsid w:val="008E7C68"/>
    <w:rsid w:val="008F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5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5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5733">
      <w:bodyDiv w:val="1"/>
      <w:marLeft w:val="0"/>
      <w:marRight w:val="0"/>
      <w:marTop w:val="0"/>
      <w:marBottom w:val="0"/>
      <w:divBdr>
        <w:top w:val="none" w:sz="0" w:space="0" w:color="auto"/>
        <w:left w:val="none" w:sz="0" w:space="0" w:color="auto"/>
        <w:bottom w:val="none" w:sz="0" w:space="0" w:color="auto"/>
        <w:right w:val="none" w:sz="0" w:space="0" w:color="auto"/>
      </w:divBdr>
      <w:divsChild>
        <w:div w:id="1223058983">
          <w:marLeft w:val="0"/>
          <w:marRight w:val="0"/>
          <w:marTop w:val="0"/>
          <w:marBottom w:val="0"/>
          <w:divBdr>
            <w:top w:val="none" w:sz="0" w:space="0" w:color="auto"/>
            <w:left w:val="none" w:sz="0" w:space="0" w:color="auto"/>
            <w:bottom w:val="none" w:sz="0" w:space="0" w:color="auto"/>
            <w:right w:val="none" w:sz="0" w:space="0" w:color="auto"/>
          </w:divBdr>
          <w:divsChild>
            <w:div w:id="854344700">
              <w:marLeft w:val="0"/>
              <w:marRight w:val="0"/>
              <w:marTop w:val="0"/>
              <w:marBottom w:val="0"/>
              <w:divBdr>
                <w:top w:val="none" w:sz="0" w:space="0" w:color="auto"/>
                <w:left w:val="none" w:sz="0" w:space="0" w:color="auto"/>
                <w:bottom w:val="none" w:sz="0" w:space="0" w:color="auto"/>
                <w:right w:val="none" w:sz="0" w:space="0" w:color="auto"/>
              </w:divBdr>
              <w:divsChild>
                <w:div w:id="2079088711">
                  <w:marLeft w:val="0"/>
                  <w:marRight w:val="0"/>
                  <w:marTop w:val="0"/>
                  <w:marBottom w:val="0"/>
                  <w:divBdr>
                    <w:top w:val="none" w:sz="0" w:space="0" w:color="auto"/>
                    <w:left w:val="none" w:sz="0" w:space="0" w:color="auto"/>
                    <w:bottom w:val="none" w:sz="0" w:space="0" w:color="auto"/>
                    <w:right w:val="none" w:sz="0" w:space="0" w:color="auto"/>
                  </w:divBdr>
                  <w:divsChild>
                    <w:div w:id="1345748400">
                      <w:marLeft w:val="0"/>
                      <w:marRight w:val="0"/>
                      <w:marTop w:val="0"/>
                      <w:marBottom w:val="0"/>
                      <w:divBdr>
                        <w:top w:val="dotted" w:sz="6" w:space="0" w:color="AAAAAA"/>
                        <w:left w:val="none" w:sz="0" w:space="0" w:color="auto"/>
                        <w:bottom w:val="none" w:sz="0" w:space="0" w:color="auto"/>
                        <w:right w:val="none" w:sz="0" w:space="0" w:color="auto"/>
                      </w:divBdr>
                      <w:divsChild>
                        <w:div w:id="1653212089">
                          <w:marLeft w:val="0"/>
                          <w:marRight w:val="0"/>
                          <w:marTop w:val="0"/>
                          <w:marBottom w:val="0"/>
                          <w:divBdr>
                            <w:top w:val="none" w:sz="0" w:space="0" w:color="auto"/>
                            <w:left w:val="none" w:sz="0" w:space="0" w:color="auto"/>
                            <w:bottom w:val="none" w:sz="0" w:space="0" w:color="auto"/>
                            <w:right w:val="none" w:sz="0" w:space="0" w:color="auto"/>
                          </w:divBdr>
                          <w:divsChild>
                            <w:div w:id="801847149">
                              <w:marLeft w:val="0"/>
                              <w:marRight w:val="0"/>
                              <w:marTop w:val="0"/>
                              <w:marBottom w:val="0"/>
                              <w:divBdr>
                                <w:top w:val="none" w:sz="0" w:space="0" w:color="auto"/>
                                <w:left w:val="none" w:sz="0" w:space="0" w:color="auto"/>
                                <w:bottom w:val="none" w:sz="0" w:space="0" w:color="auto"/>
                                <w:right w:val="none" w:sz="0" w:space="0" w:color="auto"/>
                              </w:divBdr>
                              <w:divsChild>
                                <w:div w:id="1616674519">
                                  <w:marLeft w:val="0"/>
                                  <w:marRight w:val="0"/>
                                  <w:marTop w:val="0"/>
                                  <w:marBottom w:val="0"/>
                                  <w:divBdr>
                                    <w:top w:val="none" w:sz="0" w:space="0" w:color="auto"/>
                                    <w:left w:val="none" w:sz="0" w:space="0" w:color="auto"/>
                                    <w:bottom w:val="none" w:sz="0" w:space="0" w:color="auto"/>
                                    <w:right w:val="none" w:sz="0" w:space="0" w:color="auto"/>
                                  </w:divBdr>
                                  <w:divsChild>
                                    <w:div w:id="619072713">
                                      <w:marLeft w:val="0"/>
                                      <w:marRight w:val="0"/>
                                      <w:marTop w:val="0"/>
                                      <w:marBottom w:val="0"/>
                                      <w:divBdr>
                                        <w:top w:val="none" w:sz="0" w:space="0" w:color="auto"/>
                                        <w:left w:val="none" w:sz="0" w:space="0" w:color="auto"/>
                                        <w:bottom w:val="none" w:sz="0" w:space="0" w:color="auto"/>
                                        <w:right w:val="none" w:sz="0" w:space="0" w:color="auto"/>
                                      </w:divBdr>
                                      <w:divsChild>
                                        <w:div w:id="1140809215">
                                          <w:marLeft w:val="0"/>
                                          <w:marRight w:val="0"/>
                                          <w:marTop w:val="0"/>
                                          <w:marBottom w:val="0"/>
                                          <w:divBdr>
                                            <w:top w:val="none" w:sz="0" w:space="0" w:color="auto"/>
                                            <w:left w:val="none" w:sz="0" w:space="0" w:color="auto"/>
                                            <w:bottom w:val="none" w:sz="0" w:space="0" w:color="auto"/>
                                            <w:right w:val="none" w:sz="0" w:space="0" w:color="auto"/>
                                          </w:divBdr>
                                          <w:divsChild>
                                            <w:div w:id="1745948815">
                                              <w:marLeft w:val="0"/>
                                              <w:marRight w:val="0"/>
                                              <w:marTop w:val="0"/>
                                              <w:marBottom w:val="0"/>
                                              <w:divBdr>
                                                <w:top w:val="none" w:sz="0" w:space="0" w:color="auto"/>
                                                <w:left w:val="none" w:sz="0" w:space="0" w:color="auto"/>
                                                <w:bottom w:val="none" w:sz="0" w:space="0" w:color="auto"/>
                                                <w:right w:val="none" w:sz="0" w:space="0" w:color="auto"/>
                                              </w:divBdr>
                                              <w:divsChild>
                                                <w:div w:id="1131435557">
                                                  <w:marLeft w:val="0"/>
                                                  <w:marRight w:val="0"/>
                                                  <w:marTop w:val="0"/>
                                                  <w:marBottom w:val="0"/>
                                                  <w:divBdr>
                                                    <w:top w:val="none" w:sz="0" w:space="0" w:color="auto"/>
                                                    <w:left w:val="none" w:sz="0" w:space="0" w:color="auto"/>
                                                    <w:bottom w:val="none" w:sz="0" w:space="0" w:color="auto"/>
                                                    <w:right w:val="none" w:sz="0" w:space="0" w:color="auto"/>
                                                  </w:divBdr>
                                                  <w:divsChild>
                                                    <w:div w:id="1991011054">
                                                      <w:marLeft w:val="0"/>
                                                      <w:marRight w:val="0"/>
                                                      <w:marTop w:val="0"/>
                                                      <w:marBottom w:val="0"/>
                                                      <w:divBdr>
                                                        <w:top w:val="none" w:sz="0" w:space="0" w:color="auto"/>
                                                        <w:left w:val="none" w:sz="0" w:space="0" w:color="auto"/>
                                                        <w:bottom w:val="none" w:sz="0" w:space="0" w:color="auto"/>
                                                        <w:right w:val="none" w:sz="0" w:space="0" w:color="auto"/>
                                                      </w:divBdr>
                                                      <w:divsChild>
                                                        <w:div w:id="542981685">
                                                          <w:marLeft w:val="0"/>
                                                          <w:marRight w:val="480"/>
                                                          <w:marTop w:val="120"/>
                                                          <w:marBottom w:val="120"/>
                                                          <w:divBdr>
                                                            <w:top w:val="none" w:sz="0" w:space="0" w:color="auto"/>
                                                            <w:left w:val="none" w:sz="0" w:space="0" w:color="auto"/>
                                                            <w:bottom w:val="none" w:sz="0" w:space="0" w:color="auto"/>
                                                            <w:right w:val="none" w:sz="0" w:space="0" w:color="auto"/>
                                                          </w:divBdr>
                                                        </w:div>
                                                        <w:div w:id="245768780">
                                                          <w:marLeft w:val="0"/>
                                                          <w:marRight w:val="480"/>
                                                          <w:marTop w:val="120"/>
                                                          <w:marBottom w:val="120"/>
                                                          <w:divBdr>
                                                            <w:top w:val="none" w:sz="0" w:space="0" w:color="auto"/>
                                                            <w:left w:val="none" w:sz="0" w:space="0" w:color="auto"/>
                                                            <w:bottom w:val="none" w:sz="0" w:space="0" w:color="auto"/>
                                                            <w:right w:val="none" w:sz="0" w:space="0" w:color="auto"/>
                                                          </w:divBdr>
                                                        </w:div>
                                                        <w:div w:id="1089959983">
                                                          <w:marLeft w:val="0"/>
                                                          <w:marRight w:val="480"/>
                                                          <w:marTop w:val="120"/>
                                                          <w:marBottom w:val="120"/>
                                                          <w:divBdr>
                                                            <w:top w:val="none" w:sz="0" w:space="0" w:color="auto"/>
                                                            <w:left w:val="none" w:sz="0" w:space="0" w:color="auto"/>
                                                            <w:bottom w:val="none" w:sz="0" w:space="0" w:color="auto"/>
                                                            <w:right w:val="none" w:sz="0" w:space="0" w:color="auto"/>
                                                          </w:divBdr>
                                                        </w:div>
                                                        <w:div w:id="1111508330">
                                                          <w:marLeft w:val="0"/>
                                                          <w:marRight w:val="480"/>
                                                          <w:marTop w:val="120"/>
                                                          <w:marBottom w:val="120"/>
                                                          <w:divBdr>
                                                            <w:top w:val="none" w:sz="0" w:space="0" w:color="auto"/>
                                                            <w:left w:val="none" w:sz="0" w:space="0" w:color="auto"/>
                                                            <w:bottom w:val="none" w:sz="0" w:space="0" w:color="auto"/>
                                                            <w:right w:val="none" w:sz="0" w:space="0" w:color="auto"/>
                                                          </w:divBdr>
                                                        </w:div>
                                                        <w:div w:id="458034084">
                                                          <w:marLeft w:val="0"/>
                                                          <w:marRight w:val="480"/>
                                                          <w:marTop w:val="120"/>
                                                          <w:marBottom w:val="120"/>
                                                          <w:divBdr>
                                                            <w:top w:val="none" w:sz="0" w:space="0" w:color="auto"/>
                                                            <w:left w:val="none" w:sz="0" w:space="0" w:color="auto"/>
                                                            <w:bottom w:val="none" w:sz="0" w:space="0" w:color="auto"/>
                                                            <w:right w:val="none" w:sz="0" w:space="0" w:color="auto"/>
                                                          </w:divBdr>
                                                        </w:div>
                                                        <w:div w:id="751705468">
                                                          <w:marLeft w:val="0"/>
                                                          <w:marRight w:val="0"/>
                                                          <w:marTop w:val="360"/>
                                                          <w:marBottom w:val="120"/>
                                                          <w:divBdr>
                                                            <w:top w:val="none" w:sz="0" w:space="0" w:color="auto"/>
                                                            <w:left w:val="none" w:sz="0" w:space="0" w:color="auto"/>
                                                            <w:bottom w:val="none" w:sz="0" w:space="0" w:color="auto"/>
                                                            <w:right w:val="none" w:sz="0" w:space="0" w:color="auto"/>
                                                          </w:divBdr>
                                                        </w:div>
                                                        <w:div w:id="566262405">
                                                          <w:marLeft w:val="600"/>
                                                          <w:marRight w:val="480"/>
                                                          <w:marTop w:val="120"/>
                                                          <w:marBottom w:val="120"/>
                                                          <w:divBdr>
                                                            <w:top w:val="none" w:sz="0" w:space="0" w:color="auto"/>
                                                            <w:left w:val="none" w:sz="0" w:space="0" w:color="auto"/>
                                                            <w:bottom w:val="none" w:sz="0" w:space="0" w:color="auto"/>
                                                            <w:right w:val="none" w:sz="0" w:space="0" w:color="auto"/>
                                                          </w:divBdr>
                                                        </w:div>
                                                        <w:div w:id="1996059604">
                                                          <w:marLeft w:val="0"/>
                                                          <w:marRight w:val="0"/>
                                                          <w:marTop w:val="360"/>
                                                          <w:marBottom w:val="120"/>
                                                          <w:divBdr>
                                                            <w:top w:val="none" w:sz="0" w:space="0" w:color="auto"/>
                                                            <w:left w:val="none" w:sz="0" w:space="0" w:color="auto"/>
                                                            <w:bottom w:val="none" w:sz="0" w:space="0" w:color="auto"/>
                                                            <w:right w:val="none" w:sz="0" w:space="0" w:color="auto"/>
                                                          </w:divBdr>
                                                        </w:div>
                                                        <w:div w:id="639270251">
                                                          <w:marLeft w:val="600"/>
                                                          <w:marRight w:val="480"/>
                                                          <w:marTop w:val="120"/>
                                                          <w:marBottom w:val="120"/>
                                                          <w:divBdr>
                                                            <w:top w:val="none" w:sz="0" w:space="0" w:color="auto"/>
                                                            <w:left w:val="none" w:sz="0" w:space="0" w:color="auto"/>
                                                            <w:bottom w:val="none" w:sz="0" w:space="0" w:color="auto"/>
                                                            <w:right w:val="none" w:sz="0" w:space="0" w:color="auto"/>
                                                          </w:divBdr>
                                                        </w:div>
                                                        <w:div w:id="424613399">
                                                          <w:marLeft w:val="600"/>
                                                          <w:marRight w:val="480"/>
                                                          <w:marTop w:val="120"/>
                                                          <w:marBottom w:val="120"/>
                                                          <w:divBdr>
                                                            <w:top w:val="none" w:sz="0" w:space="0" w:color="auto"/>
                                                            <w:left w:val="none" w:sz="0" w:space="0" w:color="auto"/>
                                                            <w:bottom w:val="none" w:sz="0" w:space="0" w:color="auto"/>
                                                            <w:right w:val="none" w:sz="0" w:space="0" w:color="auto"/>
                                                          </w:divBdr>
                                                        </w:div>
                                                        <w:div w:id="1963725813">
                                                          <w:marLeft w:val="600"/>
                                                          <w:marRight w:val="480"/>
                                                          <w:marTop w:val="120"/>
                                                          <w:marBottom w:val="120"/>
                                                          <w:divBdr>
                                                            <w:top w:val="none" w:sz="0" w:space="0" w:color="auto"/>
                                                            <w:left w:val="none" w:sz="0" w:space="0" w:color="auto"/>
                                                            <w:bottom w:val="none" w:sz="0" w:space="0" w:color="auto"/>
                                                            <w:right w:val="none" w:sz="0" w:space="0" w:color="auto"/>
                                                          </w:divBdr>
                                                        </w:div>
                                                        <w:div w:id="555550074">
                                                          <w:marLeft w:val="600"/>
                                                          <w:marRight w:val="480"/>
                                                          <w:marTop w:val="120"/>
                                                          <w:marBottom w:val="120"/>
                                                          <w:divBdr>
                                                            <w:top w:val="none" w:sz="0" w:space="0" w:color="auto"/>
                                                            <w:left w:val="none" w:sz="0" w:space="0" w:color="auto"/>
                                                            <w:bottom w:val="none" w:sz="0" w:space="0" w:color="auto"/>
                                                            <w:right w:val="none" w:sz="0" w:space="0" w:color="auto"/>
                                                          </w:divBdr>
                                                        </w:div>
                                                        <w:div w:id="266162938">
                                                          <w:marLeft w:val="600"/>
                                                          <w:marRight w:val="480"/>
                                                          <w:marTop w:val="120"/>
                                                          <w:marBottom w:val="120"/>
                                                          <w:divBdr>
                                                            <w:top w:val="none" w:sz="0" w:space="0" w:color="auto"/>
                                                            <w:left w:val="none" w:sz="0" w:space="0" w:color="auto"/>
                                                            <w:bottom w:val="none" w:sz="0" w:space="0" w:color="auto"/>
                                                            <w:right w:val="none" w:sz="0" w:space="0" w:color="auto"/>
                                                          </w:divBdr>
                                                        </w:div>
                                                        <w:div w:id="1880164471">
                                                          <w:marLeft w:val="600"/>
                                                          <w:marRight w:val="480"/>
                                                          <w:marTop w:val="120"/>
                                                          <w:marBottom w:val="120"/>
                                                          <w:divBdr>
                                                            <w:top w:val="none" w:sz="0" w:space="0" w:color="auto"/>
                                                            <w:left w:val="none" w:sz="0" w:space="0" w:color="auto"/>
                                                            <w:bottom w:val="none" w:sz="0" w:space="0" w:color="auto"/>
                                                            <w:right w:val="none" w:sz="0" w:space="0" w:color="auto"/>
                                                          </w:divBdr>
                                                        </w:div>
                                                        <w:div w:id="999650689">
                                                          <w:marLeft w:val="0"/>
                                                          <w:marRight w:val="0"/>
                                                          <w:marTop w:val="360"/>
                                                          <w:marBottom w:val="120"/>
                                                          <w:divBdr>
                                                            <w:top w:val="none" w:sz="0" w:space="0" w:color="auto"/>
                                                            <w:left w:val="none" w:sz="0" w:space="0" w:color="auto"/>
                                                            <w:bottom w:val="none" w:sz="0" w:space="0" w:color="auto"/>
                                                            <w:right w:val="none" w:sz="0" w:space="0" w:color="auto"/>
                                                          </w:divBdr>
                                                        </w:div>
                                                        <w:div w:id="37169101">
                                                          <w:marLeft w:val="600"/>
                                                          <w:marRight w:val="480"/>
                                                          <w:marTop w:val="120"/>
                                                          <w:marBottom w:val="120"/>
                                                          <w:divBdr>
                                                            <w:top w:val="none" w:sz="0" w:space="0" w:color="auto"/>
                                                            <w:left w:val="none" w:sz="0" w:space="0" w:color="auto"/>
                                                            <w:bottom w:val="none" w:sz="0" w:space="0" w:color="auto"/>
                                                            <w:right w:val="none" w:sz="0" w:space="0" w:color="auto"/>
                                                          </w:divBdr>
                                                        </w:div>
                                                        <w:div w:id="2119717963">
                                                          <w:marLeft w:val="600"/>
                                                          <w:marRight w:val="480"/>
                                                          <w:marTop w:val="120"/>
                                                          <w:marBottom w:val="120"/>
                                                          <w:divBdr>
                                                            <w:top w:val="none" w:sz="0" w:space="0" w:color="auto"/>
                                                            <w:left w:val="none" w:sz="0" w:space="0" w:color="auto"/>
                                                            <w:bottom w:val="none" w:sz="0" w:space="0" w:color="auto"/>
                                                            <w:right w:val="none" w:sz="0" w:space="0" w:color="auto"/>
                                                          </w:divBdr>
                                                        </w:div>
                                                        <w:div w:id="1514224177">
                                                          <w:marLeft w:val="600"/>
                                                          <w:marRight w:val="480"/>
                                                          <w:marTop w:val="120"/>
                                                          <w:marBottom w:val="120"/>
                                                          <w:divBdr>
                                                            <w:top w:val="none" w:sz="0" w:space="0" w:color="auto"/>
                                                            <w:left w:val="none" w:sz="0" w:space="0" w:color="auto"/>
                                                            <w:bottom w:val="none" w:sz="0" w:space="0" w:color="auto"/>
                                                            <w:right w:val="none" w:sz="0" w:space="0" w:color="auto"/>
                                                          </w:divBdr>
                                                        </w:div>
                                                        <w:div w:id="2016566339">
                                                          <w:marLeft w:val="600"/>
                                                          <w:marRight w:val="480"/>
                                                          <w:marTop w:val="120"/>
                                                          <w:marBottom w:val="120"/>
                                                          <w:divBdr>
                                                            <w:top w:val="none" w:sz="0" w:space="0" w:color="auto"/>
                                                            <w:left w:val="none" w:sz="0" w:space="0" w:color="auto"/>
                                                            <w:bottom w:val="none" w:sz="0" w:space="0" w:color="auto"/>
                                                            <w:right w:val="none" w:sz="0" w:space="0" w:color="auto"/>
                                                          </w:divBdr>
                                                        </w:div>
                                                        <w:div w:id="388921312">
                                                          <w:marLeft w:val="600"/>
                                                          <w:marRight w:val="480"/>
                                                          <w:marTop w:val="120"/>
                                                          <w:marBottom w:val="120"/>
                                                          <w:divBdr>
                                                            <w:top w:val="none" w:sz="0" w:space="0" w:color="auto"/>
                                                            <w:left w:val="none" w:sz="0" w:space="0" w:color="auto"/>
                                                            <w:bottom w:val="none" w:sz="0" w:space="0" w:color="auto"/>
                                                            <w:right w:val="none" w:sz="0" w:space="0" w:color="auto"/>
                                                          </w:divBdr>
                                                        </w:div>
                                                        <w:div w:id="1978340933">
                                                          <w:marLeft w:val="600"/>
                                                          <w:marRight w:val="480"/>
                                                          <w:marTop w:val="120"/>
                                                          <w:marBottom w:val="120"/>
                                                          <w:divBdr>
                                                            <w:top w:val="none" w:sz="0" w:space="0" w:color="auto"/>
                                                            <w:left w:val="none" w:sz="0" w:space="0" w:color="auto"/>
                                                            <w:bottom w:val="none" w:sz="0" w:space="0" w:color="auto"/>
                                                            <w:right w:val="none" w:sz="0" w:space="0" w:color="auto"/>
                                                          </w:divBdr>
                                                        </w:div>
                                                        <w:div w:id="1825001941">
                                                          <w:marLeft w:val="600"/>
                                                          <w:marRight w:val="480"/>
                                                          <w:marTop w:val="120"/>
                                                          <w:marBottom w:val="120"/>
                                                          <w:divBdr>
                                                            <w:top w:val="none" w:sz="0" w:space="0" w:color="auto"/>
                                                            <w:left w:val="none" w:sz="0" w:space="0" w:color="auto"/>
                                                            <w:bottom w:val="none" w:sz="0" w:space="0" w:color="auto"/>
                                                            <w:right w:val="none" w:sz="0" w:space="0" w:color="auto"/>
                                                          </w:divBdr>
                                                        </w:div>
                                                        <w:div w:id="2108501430">
                                                          <w:marLeft w:val="0"/>
                                                          <w:marRight w:val="0"/>
                                                          <w:marTop w:val="360"/>
                                                          <w:marBottom w:val="120"/>
                                                          <w:divBdr>
                                                            <w:top w:val="none" w:sz="0" w:space="0" w:color="auto"/>
                                                            <w:left w:val="none" w:sz="0" w:space="0" w:color="auto"/>
                                                            <w:bottom w:val="none" w:sz="0" w:space="0" w:color="auto"/>
                                                            <w:right w:val="none" w:sz="0" w:space="0" w:color="auto"/>
                                                          </w:divBdr>
                                                        </w:div>
                                                        <w:div w:id="1034504392">
                                                          <w:marLeft w:val="600"/>
                                                          <w:marRight w:val="480"/>
                                                          <w:marTop w:val="120"/>
                                                          <w:marBottom w:val="120"/>
                                                          <w:divBdr>
                                                            <w:top w:val="none" w:sz="0" w:space="0" w:color="auto"/>
                                                            <w:left w:val="none" w:sz="0" w:space="0" w:color="auto"/>
                                                            <w:bottom w:val="none" w:sz="0" w:space="0" w:color="auto"/>
                                                            <w:right w:val="none" w:sz="0" w:space="0" w:color="auto"/>
                                                          </w:divBdr>
                                                        </w:div>
                                                        <w:div w:id="1229076013">
                                                          <w:marLeft w:val="600"/>
                                                          <w:marRight w:val="480"/>
                                                          <w:marTop w:val="120"/>
                                                          <w:marBottom w:val="120"/>
                                                          <w:divBdr>
                                                            <w:top w:val="none" w:sz="0" w:space="0" w:color="auto"/>
                                                            <w:left w:val="none" w:sz="0" w:space="0" w:color="auto"/>
                                                            <w:bottom w:val="none" w:sz="0" w:space="0" w:color="auto"/>
                                                            <w:right w:val="none" w:sz="0" w:space="0" w:color="auto"/>
                                                          </w:divBdr>
                                                        </w:div>
                                                        <w:div w:id="1764300501">
                                                          <w:marLeft w:val="600"/>
                                                          <w:marRight w:val="480"/>
                                                          <w:marTop w:val="120"/>
                                                          <w:marBottom w:val="120"/>
                                                          <w:divBdr>
                                                            <w:top w:val="none" w:sz="0" w:space="0" w:color="auto"/>
                                                            <w:left w:val="none" w:sz="0" w:space="0" w:color="auto"/>
                                                            <w:bottom w:val="none" w:sz="0" w:space="0" w:color="auto"/>
                                                            <w:right w:val="none" w:sz="0" w:space="0" w:color="auto"/>
                                                          </w:divBdr>
                                                        </w:div>
                                                        <w:div w:id="152380926">
                                                          <w:marLeft w:val="0"/>
                                                          <w:marRight w:val="0"/>
                                                          <w:marTop w:val="360"/>
                                                          <w:marBottom w:val="120"/>
                                                          <w:divBdr>
                                                            <w:top w:val="none" w:sz="0" w:space="0" w:color="auto"/>
                                                            <w:left w:val="none" w:sz="0" w:space="0" w:color="auto"/>
                                                            <w:bottom w:val="none" w:sz="0" w:space="0" w:color="auto"/>
                                                            <w:right w:val="none" w:sz="0" w:space="0" w:color="auto"/>
                                                          </w:divBdr>
                                                        </w:div>
                                                        <w:div w:id="313487707">
                                                          <w:marLeft w:val="600"/>
                                                          <w:marRight w:val="480"/>
                                                          <w:marTop w:val="120"/>
                                                          <w:marBottom w:val="120"/>
                                                          <w:divBdr>
                                                            <w:top w:val="none" w:sz="0" w:space="0" w:color="auto"/>
                                                            <w:left w:val="none" w:sz="0" w:space="0" w:color="auto"/>
                                                            <w:bottom w:val="none" w:sz="0" w:space="0" w:color="auto"/>
                                                            <w:right w:val="none" w:sz="0" w:space="0" w:color="auto"/>
                                                          </w:divBdr>
                                                        </w:div>
                                                        <w:div w:id="1598978998">
                                                          <w:marLeft w:val="600"/>
                                                          <w:marRight w:val="480"/>
                                                          <w:marTop w:val="120"/>
                                                          <w:marBottom w:val="120"/>
                                                          <w:divBdr>
                                                            <w:top w:val="none" w:sz="0" w:space="0" w:color="auto"/>
                                                            <w:left w:val="none" w:sz="0" w:space="0" w:color="auto"/>
                                                            <w:bottom w:val="none" w:sz="0" w:space="0" w:color="auto"/>
                                                            <w:right w:val="none" w:sz="0" w:space="0" w:color="auto"/>
                                                          </w:divBdr>
                                                        </w:div>
                                                        <w:div w:id="868564028">
                                                          <w:marLeft w:val="600"/>
                                                          <w:marRight w:val="480"/>
                                                          <w:marTop w:val="120"/>
                                                          <w:marBottom w:val="120"/>
                                                          <w:divBdr>
                                                            <w:top w:val="none" w:sz="0" w:space="0" w:color="auto"/>
                                                            <w:left w:val="none" w:sz="0" w:space="0" w:color="auto"/>
                                                            <w:bottom w:val="none" w:sz="0" w:space="0" w:color="auto"/>
                                                            <w:right w:val="none" w:sz="0" w:space="0" w:color="auto"/>
                                                          </w:divBdr>
                                                        </w:div>
                                                        <w:div w:id="1588267748">
                                                          <w:marLeft w:val="600"/>
                                                          <w:marRight w:val="480"/>
                                                          <w:marTop w:val="120"/>
                                                          <w:marBottom w:val="120"/>
                                                          <w:divBdr>
                                                            <w:top w:val="none" w:sz="0" w:space="0" w:color="auto"/>
                                                            <w:left w:val="none" w:sz="0" w:space="0" w:color="auto"/>
                                                            <w:bottom w:val="none" w:sz="0" w:space="0" w:color="auto"/>
                                                            <w:right w:val="none" w:sz="0" w:space="0" w:color="auto"/>
                                                          </w:divBdr>
                                                        </w:div>
                                                        <w:div w:id="1669089995">
                                                          <w:marLeft w:val="600"/>
                                                          <w:marRight w:val="480"/>
                                                          <w:marTop w:val="120"/>
                                                          <w:marBottom w:val="120"/>
                                                          <w:divBdr>
                                                            <w:top w:val="none" w:sz="0" w:space="0" w:color="auto"/>
                                                            <w:left w:val="none" w:sz="0" w:space="0" w:color="auto"/>
                                                            <w:bottom w:val="none" w:sz="0" w:space="0" w:color="auto"/>
                                                            <w:right w:val="none" w:sz="0" w:space="0" w:color="auto"/>
                                                          </w:divBdr>
                                                        </w:div>
                                                        <w:div w:id="1839617909">
                                                          <w:marLeft w:val="600"/>
                                                          <w:marRight w:val="480"/>
                                                          <w:marTop w:val="120"/>
                                                          <w:marBottom w:val="120"/>
                                                          <w:divBdr>
                                                            <w:top w:val="none" w:sz="0" w:space="0" w:color="auto"/>
                                                            <w:left w:val="none" w:sz="0" w:space="0" w:color="auto"/>
                                                            <w:bottom w:val="none" w:sz="0" w:space="0" w:color="auto"/>
                                                            <w:right w:val="none" w:sz="0" w:space="0" w:color="auto"/>
                                                          </w:divBdr>
                                                        </w:div>
                                                        <w:div w:id="1070537865">
                                                          <w:marLeft w:val="0"/>
                                                          <w:marRight w:val="0"/>
                                                          <w:marTop w:val="360"/>
                                                          <w:marBottom w:val="120"/>
                                                          <w:divBdr>
                                                            <w:top w:val="none" w:sz="0" w:space="0" w:color="auto"/>
                                                            <w:left w:val="none" w:sz="0" w:space="0" w:color="auto"/>
                                                            <w:bottom w:val="none" w:sz="0" w:space="0" w:color="auto"/>
                                                            <w:right w:val="none" w:sz="0" w:space="0" w:color="auto"/>
                                                          </w:divBdr>
                                                        </w:div>
                                                        <w:div w:id="1438675965">
                                                          <w:marLeft w:val="600"/>
                                                          <w:marRight w:val="480"/>
                                                          <w:marTop w:val="120"/>
                                                          <w:marBottom w:val="120"/>
                                                          <w:divBdr>
                                                            <w:top w:val="none" w:sz="0" w:space="0" w:color="auto"/>
                                                            <w:left w:val="none" w:sz="0" w:space="0" w:color="auto"/>
                                                            <w:bottom w:val="none" w:sz="0" w:space="0" w:color="auto"/>
                                                            <w:right w:val="none" w:sz="0" w:space="0" w:color="auto"/>
                                                          </w:divBdr>
                                                        </w:div>
                                                        <w:div w:id="1235241554">
                                                          <w:marLeft w:val="600"/>
                                                          <w:marRight w:val="480"/>
                                                          <w:marTop w:val="120"/>
                                                          <w:marBottom w:val="120"/>
                                                          <w:divBdr>
                                                            <w:top w:val="none" w:sz="0" w:space="0" w:color="auto"/>
                                                            <w:left w:val="none" w:sz="0" w:space="0" w:color="auto"/>
                                                            <w:bottom w:val="none" w:sz="0" w:space="0" w:color="auto"/>
                                                            <w:right w:val="none" w:sz="0" w:space="0" w:color="auto"/>
                                                          </w:divBdr>
                                                        </w:div>
                                                        <w:div w:id="1086995693">
                                                          <w:marLeft w:val="1200"/>
                                                          <w:marRight w:val="480"/>
                                                          <w:marTop w:val="120"/>
                                                          <w:marBottom w:val="120"/>
                                                          <w:divBdr>
                                                            <w:top w:val="none" w:sz="0" w:space="0" w:color="auto"/>
                                                            <w:left w:val="none" w:sz="0" w:space="0" w:color="auto"/>
                                                            <w:bottom w:val="none" w:sz="0" w:space="0" w:color="auto"/>
                                                            <w:right w:val="none" w:sz="0" w:space="0" w:color="auto"/>
                                                          </w:divBdr>
                                                        </w:div>
                                                        <w:div w:id="1973093796">
                                                          <w:marLeft w:val="1200"/>
                                                          <w:marRight w:val="480"/>
                                                          <w:marTop w:val="120"/>
                                                          <w:marBottom w:val="120"/>
                                                          <w:divBdr>
                                                            <w:top w:val="none" w:sz="0" w:space="0" w:color="auto"/>
                                                            <w:left w:val="none" w:sz="0" w:space="0" w:color="auto"/>
                                                            <w:bottom w:val="none" w:sz="0" w:space="0" w:color="auto"/>
                                                            <w:right w:val="none" w:sz="0" w:space="0" w:color="auto"/>
                                                          </w:divBdr>
                                                        </w:div>
                                                        <w:div w:id="1575698225">
                                                          <w:marLeft w:val="1200"/>
                                                          <w:marRight w:val="480"/>
                                                          <w:marTop w:val="120"/>
                                                          <w:marBottom w:val="120"/>
                                                          <w:divBdr>
                                                            <w:top w:val="none" w:sz="0" w:space="0" w:color="auto"/>
                                                            <w:left w:val="none" w:sz="0" w:space="0" w:color="auto"/>
                                                            <w:bottom w:val="none" w:sz="0" w:space="0" w:color="auto"/>
                                                            <w:right w:val="none" w:sz="0" w:space="0" w:color="auto"/>
                                                          </w:divBdr>
                                                        </w:div>
                                                        <w:div w:id="1500266842">
                                                          <w:marLeft w:val="1200"/>
                                                          <w:marRight w:val="480"/>
                                                          <w:marTop w:val="120"/>
                                                          <w:marBottom w:val="120"/>
                                                          <w:divBdr>
                                                            <w:top w:val="none" w:sz="0" w:space="0" w:color="auto"/>
                                                            <w:left w:val="none" w:sz="0" w:space="0" w:color="auto"/>
                                                            <w:bottom w:val="none" w:sz="0" w:space="0" w:color="auto"/>
                                                            <w:right w:val="none" w:sz="0" w:space="0" w:color="auto"/>
                                                          </w:divBdr>
                                                        </w:div>
                                                        <w:div w:id="898058461">
                                                          <w:marLeft w:val="600"/>
                                                          <w:marRight w:val="480"/>
                                                          <w:marTop w:val="120"/>
                                                          <w:marBottom w:val="120"/>
                                                          <w:divBdr>
                                                            <w:top w:val="none" w:sz="0" w:space="0" w:color="auto"/>
                                                            <w:left w:val="none" w:sz="0" w:space="0" w:color="auto"/>
                                                            <w:bottom w:val="none" w:sz="0" w:space="0" w:color="auto"/>
                                                            <w:right w:val="none" w:sz="0" w:space="0" w:color="auto"/>
                                                          </w:divBdr>
                                                        </w:div>
                                                        <w:div w:id="1906187360">
                                                          <w:marLeft w:val="600"/>
                                                          <w:marRight w:val="480"/>
                                                          <w:marTop w:val="120"/>
                                                          <w:marBottom w:val="120"/>
                                                          <w:divBdr>
                                                            <w:top w:val="none" w:sz="0" w:space="0" w:color="auto"/>
                                                            <w:left w:val="none" w:sz="0" w:space="0" w:color="auto"/>
                                                            <w:bottom w:val="none" w:sz="0" w:space="0" w:color="auto"/>
                                                            <w:right w:val="none" w:sz="0" w:space="0" w:color="auto"/>
                                                          </w:divBdr>
                                                        </w:div>
                                                        <w:div w:id="364520761">
                                                          <w:marLeft w:val="0"/>
                                                          <w:marRight w:val="0"/>
                                                          <w:marTop w:val="360"/>
                                                          <w:marBottom w:val="120"/>
                                                          <w:divBdr>
                                                            <w:top w:val="none" w:sz="0" w:space="0" w:color="auto"/>
                                                            <w:left w:val="none" w:sz="0" w:space="0" w:color="auto"/>
                                                            <w:bottom w:val="none" w:sz="0" w:space="0" w:color="auto"/>
                                                            <w:right w:val="none" w:sz="0" w:space="0" w:color="auto"/>
                                                          </w:divBdr>
                                                        </w:div>
                                                        <w:div w:id="254825936">
                                                          <w:marLeft w:val="0"/>
                                                          <w:marRight w:val="480"/>
                                                          <w:marTop w:val="120"/>
                                                          <w:marBottom w:val="120"/>
                                                          <w:divBdr>
                                                            <w:top w:val="none" w:sz="0" w:space="0" w:color="auto"/>
                                                            <w:left w:val="none" w:sz="0" w:space="0" w:color="auto"/>
                                                            <w:bottom w:val="none" w:sz="0" w:space="0" w:color="auto"/>
                                                            <w:right w:val="none" w:sz="0" w:space="0" w:color="auto"/>
                                                          </w:divBdr>
                                                        </w:div>
                                                        <w:div w:id="559945211">
                                                          <w:marLeft w:val="0"/>
                                                          <w:marRight w:val="480"/>
                                                          <w:marTop w:val="120"/>
                                                          <w:marBottom w:val="120"/>
                                                          <w:divBdr>
                                                            <w:top w:val="none" w:sz="0" w:space="0" w:color="auto"/>
                                                            <w:left w:val="none" w:sz="0" w:space="0" w:color="auto"/>
                                                            <w:bottom w:val="none" w:sz="0" w:space="0" w:color="auto"/>
                                                            <w:right w:val="none" w:sz="0" w:space="0" w:color="auto"/>
                                                          </w:divBdr>
                                                        </w:div>
                                                        <w:div w:id="1374889226">
                                                          <w:marLeft w:val="0"/>
                                                          <w:marRight w:val="480"/>
                                                          <w:marTop w:val="120"/>
                                                          <w:marBottom w:val="120"/>
                                                          <w:divBdr>
                                                            <w:top w:val="none" w:sz="0" w:space="0" w:color="auto"/>
                                                            <w:left w:val="none" w:sz="0" w:space="0" w:color="auto"/>
                                                            <w:bottom w:val="none" w:sz="0" w:space="0" w:color="auto"/>
                                                            <w:right w:val="none" w:sz="0" w:space="0" w:color="auto"/>
                                                          </w:divBdr>
                                                        </w:div>
                                                        <w:div w:id="236289375">
                                                          <w:marLeft w:val="0"/>
                                                          <w:marRight w:val="480"/>
                                                          <w:marTop w:val="120"/>
                                                          <w:marBottom w:val="120"/>
                                                          <w:divBdr>
                                                            <w:top w:val="none" w:sz="0" w:space="0" w:color="auto"/>
                                                            <w:left w:val="none" w:sz="0" w:space="0" w:color="auto"/>
                                                            <w:bottom w:val="none" w:sz="0" w:space="0" w:color="auto"/>
                                                            <w:right w:val="none" w:sz="0" w:space="0" w:color="auto"/>
                                                          </w:divBdr>
                                                        </w:div>
                                                        <w:div w:id="1476331402">
                                                          <w:marLeft w:val="0"/>
                                                          <w:marRight w:val="480"/>
                                                          <w:marTop w:val="120"/>
                                                          <w:marBottom w:val="120"/>
                                                          <w:divBdr>
                                                            <w:top w:val="none" w:sz="0" w:space="0" w:color="auto"/>
                                                            <w:left w:val="none" w:sz="0" w:space="0" w:color="auto"/>
                                                            <w:bottom w:val="none" w:sz="0" w:space="0" w:color="auto"/>
                                                            <w:right w:val="none" w:sz="0" w:space="0" w:color="auto"/>
                                                          </w:divBdr>
                                                        </w:div>
                                                        <w:div w:id="1032148105">
                                                          <w:marLeft w:val="0"/>
                                                          <w:marRight w:val="480"/>
                                                          <w:marTop w:val="120"/>
                                                          <w:marBottom w:val="120"/>
                                                          <w:divBdr>
                                                            <w:top w:val="none" w:sz="0" w:space="0" w:color="auto"/>
                                                            <w:left w:val="none" w:sz="0" w:space="0" w:color="auto"/>
                                                            <w:bottom w:val="none" w:sz="0" w:space="0" w:color="auto"/>
                                                            <w:right w:val="none" w:sz="0" w:space="0" w:color="auto"/>
                                                          </w:divBdr>
                                                        </w:div>
                                                        <w:div w:id="442456217">
                                                          <w:marLeft w:val="0"/>
                                                          <w:marRight w:val="480"/>
                                                          <w:marTop w:val="120"/>
                                                          <w:marBottom w:val="120"/>
                                                          <w:divBdr>
                                                            <w:top w:val="none" w:sz="0" w:space="0" w:color="auto"/>
                                                            <w:left w:val="none" w:sz="0" w:space="0" w:color="auto"/>
                                                            <w:bottom w:val="none" w:sz="0" w:space="0" w:color="auto"/>
                                                            <w:right w:val="none" w:sz="0" w:space="0" w:color="auto"/>
                                                          </w:divBdr>
                                                        </w:div>
                                                        <w:div w:id="2034770098">
                                                          <w:marLeft w:val="0"/>
                                                          <w:marRight w:val="480"/>
                                                          <w:marTop w:val="120"/>
                                                          <w:marBottom w:val="120"/>
                                                          <w:divBdr>
                                                            <w:top w:val="none" w:sz="0" w:space="0" w:color="auto"/>
                                                            <w:left w:val="none" w:sz="0" w:space="0" w:color="auto"/>
                                                            <w:bottom w:val="none" w:sz="0" w:space="0" w:color="auto"/>
                                                            <w:right w:val="none" w:sz="0" w:space="0" w:color="auto"/>
                                                          </w:divBdr>
                                                        </w:div>
                                                        <w:div w:id="1508137511">
                                                          <w:marLeft w:val="0"/>
                                                          <w:marRight w:val="480"/>
                                                          <w:marTop w:val="120"/>
                                                          <w:marBottom w:val="120"/>
                                                          <w:divBdr>
                                                            <w:top w:val="none" w:sz="0" w:space="0" w:color="auto"/>
                                                            <w:left w:val="none" w:sz="0" w:space="0" w:color="auto"/>
                                                            <w:bottom w:val="none" w:sz="0" w:space="0" w:color="auto"/>
                                                            <w:right w:val="none" w:sz="0" w:space="0" w:color="auto"/>
                                                          </w:divBdr>
                                                        </w:div>
                                                        <w:div w:id="987054686">
                                                          <w:marLeft w:val="0"/>
                                                          <w:marRight w:val="480"/>
                                                          <w:marTop w:val="120"/>
                                                          <w:marBottom w:val="120"/>
                                                          <w:divBdr>
                                                            <w:top w:val="none" w:sz="0" w:space="0" w:color="auto"/>
                                                            <w:left w:val="none" w:sz="0" w:space="0" w:color="auto"/>
                                                            <w:bottom w:val="none" w:sz="0" w:space="0" w:color="auto"/>
                                                            <w:right w:val="none" w:sz="0" w:space="0" w:color="auto"/>
                                                          </w:divBdr>
                                                        </w:div>
                                                        <w:div w:id="753016924">
                                                          <w:marLeft w:val="0"/>
                                                          <w:marRight w:val="480"/>
                                                          <w:marTop w:val="120"/>
                                                          <w:marBottom w:val="120"/>
                                                          <w:divBdr>
                                                            <w:top w:val="none" w:sz="0" w:space="0" w:color="auto"/>
                                                            <w:left w:val="none" w:sz="0" w:space="0" w:color="auto"/>
                                                            <w:bottom w:val="none" w:sz="0" w:space="0" w:color="auto"/>
                                                            <w:right w:val="none" w:sz="0" w:space="0" w:color="auto"/>
                                                          </w:divBdr>
                                                        </w:div>
                                                        <w:div w:id="2071224897">
                                                          <w:marLeft w:val="0"/>
                                                          <w:marRight w:val="480"/>
                                                          <w:marTop w:val="120"/>
                                                          <w:marBottom w:val="120"/>
                                                          <w:divBdr>
                                                            <w:top w:val="none" w:sz="0" w:space="0" w:color="auto"/>
                                                            <w:left w:val="none" w:sz="0" w:space="0" w:color="auto"/>
                                                            <w:bottom w:val="none" w:sz="0" w:space="0" w:color="auto"/>
                                                            <w:right w:val="none" w:sz="0" w:space="0" w:color="auto"/>
                                                          </w:divBdr>
                                                        </w:div>
                                                        <w:div w:id="2086954871">
                                                          <w:marLeft w:val="0"/>
                                                          <w:marRight w:val="480"/>
                                                          <w:marTop w:val="120"/>
                                                          <w:marBottom w:val="120"/>
                                                          <w:divBdr>
                                                            <w:top w:val="none" w:sz="0" w:space="0" w:color="auto"/>
                                                            <w:left w:val="none" w:sz="0" w:space="0" w:color="auto"/>
                                                            <w:bottom w:val="none" w:sz="0" w:space="0" w:color="auto"/>
                                                            <w:right w:val="none" w:sz="0" w:space="0" w:color="auto"/>
                                                          </w:divBdr>
                                                        </w:div>
                                                        <w:div w:id="1738163109">
                                                          <w:marLeft w:val="0"/>
                                                          <w:marRight w:val="480"/>
                                                          <w:marTop w:val="120"/>
                                                          <w:marBottom w:val="120"/>
                                                          <w:divBdr>
                                                            <w:top w:val="none" w:sz="0" w:space="0" w:color="auto"/>
                                                            <w:left w:val="none" w:sz="0" w:space="0" w:color="auto"/>
                                                            <w:bottom w:val="none" w:sz="0" w:space="0" w:color="auto"/>
                                                            <w:right w:val="none" w:sz="0" w:space="0" w:color="auto"/>
                                                          </w:divBdr>
                                                        </w:div>
                                                        <w:div w:id="705758841">
                                                          <w:marLeft w:val="0"/>
                                                          <w:marRight w:val="480"/>
                                                          <w:marTop w:val="120"/>
                                                          <w:marBottom w:val="120"/>
                                                          <w:divBdr>
                                                            <w:top w:val="none" w:sz="0" w:space="0" w:color="auto"/>
                                                            <w:left w:val="none" w:sz="0" w:space="0" w:color="auto"/>
                                                            <w:bottom w:val="none" w:sz="0" w:space="0" w:color="auto"/>
                                                            <w:right w:val="none" w:sz="0" w:space="0" w:color="auto"/>
                                                          </w:divBdr>
                                                        </w:div>
                                                        <w:div w:id="1771241975">
                                                          <w:marLeft w:val="0"/>
                                                          <w:marRight w:val="480"/>
                                                          <w:marTop w:val="120"/>
                                                          <w:marBottom w:val="120"/>
                                                          <w:divBdr>
                                                            <w:top w:val="none" w:sz="0" w:space="0" w:color="auto"/>
                                                            <w:left w:val="none" w:sz="0" w:space="0" w:color="auto"/>
                                                            <w:bottom w:val="none" w:sz="0" w:space="0" w:color="auto"/>
                                                            <w:right w:val="none" w:sz="0" w:space="0" w:color="auto"/>
                                                          </w:divBdr>
                                                        </w:div>
                                                        <w:div w:id="2025590025">
                                                          <w:marLeft w:val="0"/>
                                                          <w:marRight w:val="480"/>
                                                          <w:marTop w:val="120"/>
                                                          <w:marBottom w:val="120"/>
                                                          <w:divBdr>
                                                            <w:top w:val="none" w:sz="0" w:space="0" w:color="auto"/>
                                                            <w:left w:val="none" w:sz="0" w:space="0" w:color="auto"/>
                                                            <w:bottom w:val="none" w:sz="0" w:space="0" w:color="auto"/>
                                                            <w:right w:val="none" w:sz="0" w:space="0" w:color="auto"/>
                                                          </w:divBdr>
                                                        </w:div>
                                                        <w:div w:id="814183382">
                                                          <w:marLeft w:val="0"/>
                                                          <w:marRight w:val="48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2014-10-17T14:15:00Z</dcterms:created>
  <dcterms:modified xsi:type="dcterms:W3CDTF">2014-10-17T14:19:00Z</dcterms:modified>
</cp:coreProperties>
</file>